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D" w:rsidRDefault="008A0A0D" w:rsidP="008A0A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מעין חורש - קורות חיים 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</w:p>
    <w:p w:rsidR="0024053D" w:rsidRDefault="008A0A0D" w:rsidP="002405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119380</wp:posOffset>
            </wp:positionV>
            <wp:extent cx="2014855" cy="1345565"/>
            <wp:effectExtent l="0" t="0" r="0" b="0"/>
            <wp:wrapThrough wrapText="bothSides">
              <wp:wrapPolygon edited="0">
                <wp:start x="0" y="0"/>
                <wp:lineTo x="0" y="21406"/>
                <wp:lineTo x="21443" y="21406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4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rtl/>
        </w:rPr>
        <w:br/>
      </w:r>
    </w:p>
    <w:p w:rsidR="008A0A0D" w:rsidRDefault="0005359B" w:rsidP="00414E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טלפון</w:t>
      </w:r>
      <w:r w:rsidR="008A0A0D">
        <w:rPr>
          <w:rFonts w:ascii="Arial" w:hAnsi="Arial" w:cs="Arial"/>
          <w:sz w:val="22"/>
          <w:szCs w:val="22"/>
          <w:rtl/>
        </w:rPr>
        <w:t>: 052-8633535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אי מייל: </w:t>
      </w:r>
      <w:r>
        <w:rPr>
          <w:rFonts w:ascii="Arial" w:hAnsi="Arial" w:cs="Arial"/>
          <w:sz w:val="22"/>
          <w:szCs w:val="22"/>
        </w:rPr>
        <w:t>maayanch@gmail.com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  <w:t>תעסוקה:</w:t>
      </w:r>
    </w:p>
    <w:p w:rsidR="00DC5F23" w:rsidRDefault="008A0A0D" w:rsidP="00DC5F2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2013- עכשיו: </w:t>
      </w:r>
      <w:r>
        <w:rPr>
          <w:rFonts w:ascii="Arial" w:hAnsi="Arial" w:cs="Arial"/>
          <w:sz w:val="22"/>
          <w:szCs w:val="22"/>
          <w:rtl/>
        </w:rPr>
        <w:t>רקדנית יוצרת בפרויקטים עצמאיים.</w:t>
      </w:r>
      <w:r w:rsidR="00613FDE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8A0A0D" w:rsidRDefault="008A0A0D" w:rsidP="00DC5F23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2007-עכשיו: </w:t>
      </w:r>
      <w:r>
        <w:rPr>
          <w:rFonts w:ascii="Arial" w:hAnsi="Arial" w:cs="Arial"/>
          <w:sz w:val="22"/>
          <w:szCs w:val="22"/>
          <w:rtl/>
        </w:rPr>
        <w:t>חברה ב</w:t>
      </w:r>
      <w:r w:rsidR="00DC5F23">
        <w:rPr>
          <w:rFonts w:ascii="Arial" w:hAnsi="Arial" w:cs="Arial"/>
          <w:b/>
          <w:bCs/>
          <w:sz w:val="22"/>
          <w:szCs w:val="22"/>
          <w:rtl/>
        </w:rPr>
        <w:t>תנועה ציבורית</w:t>
      </w:r>
      <w:r w:rsidR="00DC5F23">
        <w:rPr>
          <w:rFonts w:ascii="Arial" w:hAnsi="Arial" w:cs="Arial" w:hint="cs"/>
          <w:b/>
          <w:bCs/>
          <w:sz w:val="22"/>
          <w:szCs w:val="22"/>
          <w:rtl/>
        </w:rPr>
        <w:t>,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מונהגת ע"י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דנה יהלומי.</w:t>
      </w:r>
      <w:r w:rsidR="00DC5F23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br/>
        <w:t>2012- 2013:</w:t>
      </w:r>
      <w:r>
        <w:rPr>
          <w:rFonts w:ascii="Arial" w:hAnsi="Arial" w:cs="Arial"/>
          <w:sz w:val="22"/>
          <w:szCs w:val="22"/>
          <w:rtl/>
        </w:rPr>
        <w:t xml:space="preserve"> רקדנית יוצרת בקבוצת מחול </w:t>
      </w:r>
      <w:r>
        <w:rPr>
          <w:rFonts w:ascii="Arial" w:hAnsi="Arial" w:cs="Arial"/>
          <w:b/>
          <w:bCs/>
          <w:sz w:val="22"/>
          <w:szCs w:val="22"/>
          <w:rtl/>
        </w:rPr>
        <w:t>נעה דר</w:t>
      </w:r>
      <w:r>
        <w:rPr>
          <w:rFonts w:ascii="Arial" w:hAnsi="Arial" w:cs="Arial"/>
          <w:sz w:val="22"/>
          <w:szCs w:val="22"/>
          <w:rtl/>
        </w:rPr>
        <w:t>, מופע "</w:t>
      </w:r>
      <w:proofErr w:type="spellStart"/>
      <w:r>
        <w:rPr>
          <w:rFonts w:ascii="Arial" w:hAnsi="Arial" w:cs="Arial"/>
          <w:sz w:val="22"/>
          <w:szCs w:val="22"/>
          <w:rtl/>
        </w:rPr>
        <w:t>עננוצה</w:t>
      </w:r>
      <w:proofErr w:type="spellEnd"/>
      <w:r>
        <w:rPr>
          <w:rFonts w:ascii="Arial" w:hAnsi="Arial" w:cs="Arial"/>
          <w:sz w:val="22"/>
          <w:szCs w:val="22"/>
          <w:rtl/>
        </w:rPr>
        <w:t>".</w:t>
      </w:r>
      <w:r w:rsidR="00DC5F23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  <w:lang w:val="de-AT"/>
        </w:rPr>
      </w:pP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  <w:lang w:val="de-AT"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  <w:lang w:val="de-AT"/>
        </w:rPr>
        <w:t>השכלה:</w:t>
      </w:r>
    </w:p>
    <w:p w:rsidR="008A0A0D" w:rsidRDefault="008A0A0D" w:rsidP="0024053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2008-2011: </w:t>
      </w:r>
      <w:r>
        <w:rPr>
          <w:rFonts w:ascii="Arial" w:hAnsi="Arial" w:cs="Arial"/>
          <w:sz w:val="22"/>
          <w:szCs w:val="22"/>
          <w:rtl/>
        </w:rPr>
        <w:t>בוגרת</w:t>
      </w:r>
      <w:r>
        <w:rPr>
          <w:rFonts w:ascii="Arial" w:hAnsi="Arial" w:cs="Arial"/>
          <w:b/>
          <w:bCs/>
          <w:sz w:val="22"/>
          <w:szCs w:val="22"/>
        </w:rPr>
        <w:t>SEAD</w:t>
      </w:r>
      <w:r>
        <w:rPr>
          <w:rFonts w:ascii="Arial" w:hAnsi="Arial" w:cs="Arial"/>
          <w:sz w:val="22"/>
          <w:szCs w:val="22"/>
        </w:rPr>
        <w:t xml:space="preserve">- Salzburg Experimental Academy of Dance </w:t>
      </w:r>
      <w:r>
        <w:rPr>
          <w:rFonts w:ascii="Arial" w:hAnsi="Arial" w:cs="Arial"/>
          <w:sz w:val="22"/>
          <w:szCs w:val="22"/>
          <w:rtl/>
          <w:lang w:val="de-AT"/>
        </w:rPr>
        <w:t xml:space="preserve">. אוסטריה. </w:t>
      </w:r>
      <w:r>
        <w:rPr>
          <w:rFonts w:ascii="Arial" w:hAnsi="Arial" w:cs="Arial"/>
          <w:sz w:val="22"/>
          <w:szCs w:val="22"/>
          <w:rtl/>
          <w:lang w:val="de-AT"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2007-2008: </w:t>
      </w:r>
      <w:r>
        <w:rPr>
          <w:rFonts w:ascii="Arial" w:hAnsi="Arial" w:cs="Arial"/>
          <w:sz w:val="22"/>
          <w:szCs w:val="22"/>
          <w:rtl/>
        </w:rPr>
        <w:t>בוגרת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"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מוזע</w:t>
      </w:r>
      <w:proofErr w:type="spellEnd"/>
      <w:r>
        <w:rPr>
          <w:rFonts w:ascii="Arial" w:hAnsi="Arial" w:cs="Arial"/>
          <w:b/>
          <w:bCs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>-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מסלול להכשרת רקדנים, ביכורי העתים.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תל- אביב.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2006-2008: </w:t>
      </w:r>
      <w:r>
        <w:rPr>
          <w:rFonts w:ascii="Arial" w:hAnsi="Arial" w:cs="Arial"/>
          <w:sz w:val="22"/>
          <w:szCs w:val="22"/>
          <w:rtl/>
        </w:rPr>
        <w:t>בוגרת סטודיו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  <w:rtl/>
          <w:lang w:val="de-AT"/>
        </w:rPr>
        <w:t xml:space="preserve">", לימודים מלאים של אימפרוביזציה, קונטקט וקומפוזיציה.                            </w:t>
      </w:r>
    </w:p>
    <w:p w:rsidR="00DC5F23" w:rsidRDefault="008A0A0D" w:rsidP="00DC5F23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="00DC5F23">
        <w:rPr>
          <w:rFonts w:ascii="Arial" w:hAnsi="Arial" w:cs="Arial" w:hint="cs"/>
          <w:b/>
          <w:bCs/>
          <w:sz w:val="22"/>
          <w:szCs w:val="22"/>
          <w:u w:val="single"/>
          <w:rtl/>
        </w:rPr>
        <w:t>מופיעה באופן שוטף:</w:t>
      </w:r>
    </w:p>
    <w:p w:rsidR="00DC5F23" w:rsidRDefault="00DC5F23" w:rsidP="00DC5F2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מ2016- עכשיו: "מופעי ההיסטריה" , </w:t>
      </w:r>
      <w:proofErr w:type="spellStart"/>
      <w:r>
        <w:rPr>
          <w:rFonts w:ascii="Arial" w:hAnsi="Arial" w:cs="Arial" w:hint="cs"/>
          <w:sz w:val="22"/>
          <w:szCs w:val="22"/>
          <w:rtl/>
        </w:rPr>
        <w:t>עדילי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ליברמן.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b/>
          <w:bCs/>
          <w:sz w:val="22"/>
          <w:szCs w:val="22"/>
          <w:rtl/>
        </w:rPr>
        <w:t>מ2015- עכשיו: "סוד האינסוף של נעה",</w:t>
      </w:r>
      <w:r>
        <w:rPr>
          <w:rFonts w:ascii="Arial" w:hAnsi="Arial" w:cs="Arial" w:hint="cs"/>
          <w:sz w:val="22"/>
          <w:szCs w:val="22"/>
          <w:rtl/>
        </w:rPr>
        <w:t xml:space="preserve"> שרונה </w:t>
      </w:r>
      <w:proofErr w:type="spellStart"/>
      <w:r>
        <w:rPr>
          <w:rFonts w:ascii="Arial" w:hAnsi="Arial" w:cs="Arial" w:hint="cs"/>
          <w:sz w:val="22"/>
          <w:szCs w:val="22"/>
          <w:rtl/>
        </w:rPr>
        <w:t>פלורסהיים</w:t>
      </w:r>
      <w:proofErr w:type="spellEnd"/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b/>
          <w:bCs/>
          <w:sz w:val="22"/>
          <w:szCs w:val="22"/>
          <w:rtl/>
        </w:rPr>
        <w:t>מ2018- עכשיו: "ארץ",</w:t>
      </w:r>
      <w:r>
        <w:rPr>
          <w:rFonts w:ascii="Arial" w:hAnsi="Arial" w:cs="Arial" w:hint="cs"/>
          <w:sz w:val="22"/>
          <w:szCs w:val="22"/>
          <w:rtl/>
        </w:rPr>
        <w:t xml:space="preserve"> גיל קרר.</w:t>
      </w:r>
    </w:p>
    <w:p w:rsidR="00DC5F23" w:rsidRPr="00DC5F23" w:rsidRDefault="00DC5F23" w:rsidP="00DC5F23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DB3BD8" w:rsidRDefault="008A0A0D" w:rsidP="00942591">
      <w:pPr>
        <w:spacing w:line="360" w:lineRule="auto"/>
        <w:rPr>
          <w:rFonts w:ascii="Calibri" w:hAnsi="Calibri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ניסיון במה:</w:t>
      </w:r>
    </w:p>
    <w:p w:rsidR="006C7FBF" w:rsidRPr="006C7FBF" w:rsidRDefault="00DB3BD8" w:rsidP="00942591">
      <w:pPr>
        <w:spacing w:line="360" w:lineRule="auto"/>
        <w:rPr>
          <w:rFonts w:ascii="Calibri" w:hAnsi="Calibri" w:cs="Arial"/>
          <w:sz w:val="22"/>
          <w:szCs w:val="22"/>
        </w:rPr>
      </w:pPr>
      <w:r w:rsidRPr="00DB3BD8">
        <w:rPr>
          <w:rFonts w:ascii="Calibri" w:hAnsi="Calibri" w:cs="Arial" w:hint="cs"/>
          <w:b/>
          <w:bCs/>
          <w:sz w:val="22"/>
          <w:szCs w:val="22"/>
          <w:rtl/>
        </w:rPr>
        <w:t>2021: "מתבוששות",</w:t>
      </w:r>
      <w:r w:rsidRPr="00DB3BD8">
        <w:rPr>
          <w:rFonts w:ascii="Calibri" w:hAnsi="Calibri" w:cs="Arial" w:hint="cs"/>
          <w:sz w:val="22"/>
          <w:szCs w:val="22"/>
          <w:rtl/>
        </w:rPr>
        <w:t xml:space="preserve"> בשיתוף עם אפרת לוי, פסטיבל ארנבת מרץ בת-ים.</w:t>
      </w:r>
      <w:r w:rsidR="00942591">
        <w:rPr>
          <w:rFonts w:ascii="Calibri" w:hAnsi="Calibri" w:cs="Arial"/>
          <w:b/>
          <w:bCs/>
          <w:sz w:val="24"/>
          <w:szCs w:val="24"/>
          <w:rtl/>
        </w:rPr>
        <w:br/>
      </w:r>
      <w:r w:rsidR="00942591" w:rsidRPr="00942591">
        <w:rPr>
          <w:rFonts w:ascii="Calibri" w:hAnsi="Calibri" w:cs="Arial" w:hint="cs"/>
          <w:b/>
          <w:bCs/>
          <w:sz w:val="22"/>
          <w:szCs w:val="22"/>
          <w:rtl/>
        </w:rPr>
        <w:t xml:space="preserve">2020: "יש בי סכנה", </w:t>
      </w:r>
      <w:r w:rsidR="00942591" w:rsidRPr="00942591">
        <w:rPr>
          <w:rFonts w:ascii="Calibri" w:hAnsi="Calibri" w:cs="Arial" w:hint="cs"/>
          <w:sz w:val="22"/>
          <w:szCs w:val="22"/>
          <w:rtl/>
        </w:rPr>
        <w:t>תנועה ציבורית, פסטיבל הרמת מסך.</w:t>
      </w:r>
      <w:r w:rsidR="00942591" w:rsidRPr="00942591">
        <w:rPr>
          <w:rFonts w:ascii="Calibri" w:hAnsi="Calibri" w:cs="Arial"/>
          <w:b/>
          <w:bCs/>
          <w:sz w:val="22"/>
          <w:szCs w:val="22"/>
          <w:rtl/>
        </w:rPr>
        <w:br/>
      </w:r>
      <w:r w:rsidR="00942591" w:rsidRPr="00942591">
        <w:rPr>
          <w:rFonts w:ascii="Calibri" w:hAnsi="Calibri" w:cs="Arial" w:hint="cs"/>
          <w:b/>
          <w:bCs/>
          <w:sz w:val="22"/>
          <w:szCs w:val="22"/>
          <w:rtl/>
        </w:rPr>
        <w:t xml:space="preserve">          "שגרת חרום", </w:t>
      </w:r>
      <w:r w:rsidR="00942591" w:rsidRPr="00942591">
        <w:rPr>
          <w:rFonts w:ascii="Calibri" w:hAnsi="Calibri" w:cs="Arial" w:hint="cs"/>
          <w:sz w:val="22"/>
          <w:szCs w:val="22"/>
          <w:rtl/>
        </w:rPr>
        <w:t>תנועה ציבורית, פסטיבל ישראל.</w:t>
      </w:r>
      <w:r w:rsidR="00942591" w:rsidRPr="00942591">
        <w:rPr>
          <w:rFonts w:ascii="Calibri" w:hAnsi="Calibri" w:cs="Arial"/>
          <w:b/>
          <w:bCs/>
          <w:sz w:val="22"/>
          <w:szCs w:val="22"/>
          <w:rtl/>
        </w:rPr>
        <w:br/>
      </w:r>
      <w:r w:rsidR="00942591" w:rsidRPr="00942591">
        <w:rPr>
          <w:rFonts w:ascii="Calibri" w:hAnsi="Calibri" w:cs="Arial" w:hint="cs"/>
          <w:b/>
          <w:bCs/>
          <w:sz w:val="22"/>
          <w:szCs w:val="22"/>
          <w:rtl/>
        </w:rPr>
        <w:t xml:space="preserve">         "אפקט הים" , </w:t>
      </w:r>
      <w:r w:rsidR="00942591" w:rsidRPr="00942591">
        <w:rPr>
          <w:rFonts w:ascii="Calibri" w:hAnsi="Calibri" w:cs="Arial" w:hint="cs"/>
          <w:sz w:val="22"/>
          <w:szCs w:val="22"/>
          <w:rtl/>
        </w:rPr>
        <w:t>דניאל שופרא. פסטיב</w:t>
      </w:r>
      <w:r w:rsidR="003F2A63">
        <w:rPr>
          <w:rFonts w:ascii="Calibri" w:hAnsi="Calibri" w:cs="Arial" w:hint="cs"/>
          <w:sz w:val="22"/>
          <w:szCs w:val="22"/>
          <w:rtl/>
        </w:rPr>
        <w:t>ל</w:t>
      </w:r>
      <w:r w:rsidR="00942591" w:rsidRPr="00942591">
        <w:rPr>
          <w:rFonts w:ascii="Calibri" w:hAnsi="Calibri" w:cs="Arial" w:hint="cs"/>
          <w:sz w:val="22"/>
          <w:szCs w:val="22"/>
          <w:rtl/>
        </w:rPr>
        <w:t xml:space="preserve"> "ארנבת מרץ" בת-ים.</w:t>
      </w:r>
      <w:r w:rsidR="00DC5F23">
        <w:rPr>
          <w:rFonts w:ascii="Calibri" w:hAnsi="Calibri" w:cs="Arial"/>
          <w:b/>
          <w:bCs/>
          <w:sz w:val="24"/>
          <w:szCs w:val="24"/>
          <w:rtl/>
        </w:rPr>
        <w:br/>
      </w:r>
      <w:r w:rsidR="00DC5F23" w:rsidRPr="00DC5F23">
        <w:rPr>
          <w:rFonts w:ascii="Calibri" w:hAnsi="Calibri" w:cs="Arial" w:hint="cs"/>
          <w:b/>
          <w:bCs/>
          <w:sz w:val="22"/>
          <w:szCs w:val="22"/>
          <w:rtl/>
        </w:rPr>
        <w:t>2019:</w:t>
      </w:r>
      <w:r w:rsidR="00DC5F23">
        <w:rPr>
          <w:rFonts w:ascii="Calibri" w:hAnsi="Calibri" w:cs="Arial" w:hint="cs"/>
          <w:b/>
          <w:bCs/>
          <w:sz w:val="24"/>
          <w:szCs w:val="24"/>
          <w:rtl/>
        </w:rPr>
        <w:t xml:space="preserve"> </w:t>
      </w:r>
      <w:r w:rsidR="006C7FBF">
        <w:rPr>
          <w:rFonts w:ascii="Calibri" w:hAnsi="Calibri" w:cs="Arial" w:hint="cs"/>
          <w:b/>
          <w:bCs/>
          <w:sz w:val="22"/>
          <w:szCs w:val="22"/>
          <w:rtl/>
        </w:rPr>
        <w:t xml:space="preserve">"שפה משותפת", </w:t>
      </w:r>
      <w:r w:rsidR="006C7FBF">
        <w:rPr>
          <w:rFonts w:ascii="Calibri" w:hAnsi="Calibri" w:cs="Arial" w:hint="cs"/>
          <w:sz w:val="22"/>
          <w:szCs w:val="22"/>
          <w:rtl/>
        </w:rPr>
        <w:t>מיכל סממה, גלריית קו 16.</w:t>
      </w:r>
    </w:p>
    <w:p w:rsidR="006C7FBF" w:rsidRPr="006C7FBF" w:rsidRDefault="006C7FBF" w:rsidP="006C7FBF">
      <w:pPr>
        <w:spacing w:line="360" w:lineRule="auto"/>
        <w:ind w:firstLine="708"/>
        <w:rPr>
          <w:rFonts w:asciiTheme="minorBidi" w:hAnsiTheme="minorBidi" w:cstheme="minorBidi"/>
          <w:sz w:val="24"/>
          <w:szCs w:val="24"/>
          <w:rtl/>
        </w:rPr>
      </w:pPr>
      <w:r w:rsidRPr="006C7FBF">
        <w:rPr>
          <w:rFonts w:asciiTheme="minorBidi" w:hAnsiTheme="minorBidi" w:cstheme="minorBidi"/>
          <w:b/>
          <w:bCs/>
          <w:sz w:val="22"/>
          <w:szCs w:val="22"/>
          <w:rtl/>
        </w:rPr>
        <w:t>"</w:t>
      </w:r>
      <w:r w:rsidRPr="006C7FBF">
        <w:rPr>
          <w:rFonts w:asciiTheme="minorBidi" w:hAnsiTheme="minorBidi" w:cstheme="minorBidi"/>
          <w:b/>
          <w:bCs/>
          <w:sz w:val="22"/>
          <w:szCs w:val="22"/>
        </w:rPr>
        <w:t>Emergency Routine</w:t>
      </w:r>
      <w:r w:rsidRPr="006C7FB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", </w:t>
      </w:r>
      <w:r w:rsidRPr="006C7FBF">
        <w:rPr>
          <w:rFonts w:asciiTheme="minorBidi" w:hAnsiTheme="minorBidi" w:cstheme="minorBidi"/>
          <w:sz w:val="22"/>
          <w:szCs w:val="22"/>
          <w:rtl/>
        </w:rPr>
        <w:t>תנועה ציבורית, שטוקהולם.</w:t>
      </w:r>
    </w:p>
    <w:p w:rsidR="00DC5F23" w:rsidRDefault="00DC5F23" w:rsidP="006C7FBF">
      <w:pPr>
        <w:spacing w:line="360" w:lineRule="auto"/>
        <w:ind w:firstLine="708"/>
        <w:rPr>
          <w:rFonts w:ascii="Calibri" w:hAnsi="Calibri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</w:rPr>
        <w:t>Temporary Orders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>
        <w:rPr>
          <w:rFonts w:ascii="Arial" w:hAnsi="Arial" w:cs="Arial" w:hint="cs"/>
          <w:sz w:val="22"/>
          <w:szCs w:val="22"/>
          <w:rtl/>
        </w:rPr>
        <w:t>תנועה ציבורית</w:t>
      </w:r>
      <w:r>
        <w:rPr>
          <w:rFonts w:ascii="Calibri" w:hAnsi="Calibri" w:cs="Arial" w:hint="cs"/>
          <w:b/>
          <w:bCs/>
          <w:sz w:val="24"/>
          <w:szCs w:val="24"/>
          <w:rtl/>
        </w:rPr>
        <w:t xml:space="preserve">, </w:t>
      </w:r>
      <w:r w:rsidRPr="00DC5F23">
        <w:rPr>
          <w:rFonts w:ascii="Calibri" w:hAnsi="Calibri" w:cs="Arial" w:hint="cs"/>
          <w:sz w:val="22"/>
          <w:szCs w:val="22"/>
          <w:rtl/>
        </w:rPr>
        <w:t xml:space="preserve">גלריית </w:t>
      </w:r>
      <w:proofErr w:type="spellStart"/>
      <w:r w:rsidRPr="00DC5F23">
        <w:rPr>
          <w:rFonts w:ascii="Calibri" w:hAnsi="Calibri" w:cs="Arial" w:hint="cs"/>
          <w:sz w:val="22"/>
          <w:szCs w:val="22"/>
          <w:rtl/>
        </w:rPr>
        <w:t>נובוצ'נטו</w:t>
      </w:r>
      <w:proofErr w:type="spellEnd"/>
      <w:r w:rsidRPr="00DC5F23">
        <w:rPr>
          <w:rFonts w:ascii="Calibri" w:hAnsi="Calibri" w:cs="Arial" w:hint="cs"/>
          <w:sz w:val="22"/>
          <w:szCs w:val="22"/>
          <w:rtl/>
        </w:rPr>
        <w:t>, פירנצה, איטליה.</w:t>
      </w:r>
    </w:p>
    <w:p w:rsidR="008E343F" w:rsidRDefault="00DC5F23" w:rsidP="00DC5F23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Calibri" w:hAnsi="Calibri" w:cs="Arial" w:hint="cs"/>
          <w:b/>
          <w:bCs/>
          <w:sz w:val="24"/>
          <w:szCs w:val="24"/>
          <w:rtl/>
        </w:rPr>
        <w:t xml:space="preserve">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>'</w:t>
      </w:r>
      <w:r>
        <w:rPr>
          <w:rFonts w:ascii="Arial" w:hAnsi="Arial" w:cs="Arial"/>
          <w:b/>
          <w:bCs/>
          <w:sz w:val="22"/>
          <w:szCs w:val="22"/>
        </w:rPr>
        <w:t>Void#2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 w:rsidRPr="00C00E89">
        <w:rPr>
          <w:rFonts w:ascii="Arial" w:hAnsi="Arial" w:cs="Arial" w:hint="cs"/>
          <w:sz w:val="22"/>
          <w:szCs w:val="22"/>
          <w:rtl/>
        </w:rPr>
        <w:t>כוריאוגרפיה: אור מרין ואורן נחום</w:t>
      </w:r>
      <w:r>
        <w:rPr>
          <w:rFonts w:ascii="Calibri" w:hAnsi="Calibri" w:cs="Arial" w:hint="cs"/>
          <w:b/>
          <w:bCs/>
          <w:sz w:val="24"/>
          <w:szCs w:val="24"/>
          <w:rtl/>
        </w:rPr>
        <w:t xml:space="preserve">, </w:t>
      </w:r>
      <w:r>
        <w:rPr>
          <w:rFonts w:ascii="Calibri" w:hAnsi="Calibri" w:cs="Arial" w:hint="cs"/>
          <w:sz w:val="22"/>
          <w:szCs w:val="22"/>
          <w:rtl/>
        </w:rPr>
        <w:t>כלים בת-ים, פסטיבל שיח אבריק טבעון.</w:t>
      </w:r>
      <w:r>
        <w:rPr>
          <w:rFonts w:ascii="Calibri" w:hAnsi="Calibri" w:cs="Arial"/>
          <w:b/>
          <w:bCs/>
          <w:sz w:val="24"/>
          <w:szCs w:val="24"/>
          <w:rtl/>
        </w:rPr>
        <w:br/>
      </w:r>
      <w:r w:rsidR="008E343F" w:rsidRPr="008E343F">
        <w:rPr>
          <w:rFonts w:ascii="Arial" w:hAnsi="Arial" w:cs="Arial" w:hint="cs"/>
          <w:b/>
          <w:bCs/>
          <w:sz w:val="22"/>
          <w:szCs w:val="22"/>
          <w:rtl/>
        </w:rPr>
        <w:t>2018:</w:t>
      </w:r>
      <w:r w:rsidR="008E343F">
        <w:rPr>
          <w:rFonts w:ascii="Arial" w:hAnsi="Arial" w:cs="Arial" w:hint="cs"/>
          <w:b/>
          <w:bCs/>
          <w:sz w:val="22"/>
          <w:szCs w:val="22"/>
          <w:rtl/>
        </w:rPr>
        <w:t xml:space="preserve"> "</w:t>
      </w:r>
      <w:r w:rsidR="008E343F">
        <w:rPr>
          <w:rFonts w:ascii="Arial" w:hAnsi="Arial" w:cs="Arial"/>
          <w:b/>
          <w:bCs/>
          <w:sz w:val="22"/>
          <w:szCs w:val="22"/>
        </w:rPr>
        <w:t>Temporary Orders</w:t>
      </w:r>
      <w:r w:rsidR="008E343F"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 w:rsidR="008E343F">
        <w:rPr>
          <w:rFonts w:ascii="Arial" w:hAnsi="Arial" w:cs="Arial" w:hint="cs"/>
          <w:sz w:val="22"/>
          <w:szCs w:val="22"/>
          <w:rtl/>
        </w:rPr>
        <w:t xml:space="preserve">תנועה ציבורית: העמדת פעולות בגלריה </w:t>
      </w:r>
      <w:r w:rsidR="00A12A85">
        <w:rPr>
          <w:rFonts w:ascii="Arial" w:hAnsi="Arial" w:cs="Arial" w:hint="cs"/>
          <w:sz w:val="22"/>
          <w:szCs w:val="22"/>
          <w:rtl/>
        </w:rPr>
        <w:t>'</w:t>
      </w:r>
      <w:r w:rsidR="008E343F">
        <w:rPr>
          <w:rFonts w:ascii="Arial" w:hAnsi="Arial" w:cs="Arial" w:hint="cs"/>
          <w:sz w:val="22"/>
          <w:szCs w:val="22"/>
          <w:rtl/>
        </w:rPr>
        <w:t xml:space="preserve">ויסטה מאר  </w:t>
      </w:r>
    </w:p>
    <w:p w:rsidR="00DF4F6E" w:rsidRPr="008E343F" w:rsidRDefault="008E343F" w:rsidP="00DF4F6E">
      <w:pPr>
        <w:spacing w:line="360" w:lineRule="auto"/>
        <w:ind w:firstLine="70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סטודיו</w:t>
      </w:r>
      <w:r w:rsidR="00A12A85">
        <w:rPr>
          <w:rFonts w:ascii="Arial" w:hAnsi="Arial" w:cs="Arial" w:hint="cs"/>
          <w:sz w:val="22"/>
          <w:szCs w:val="22"/>
          <w:rtl/>
        </w:rPr>
        <w:t>'</w:t>
      </w:r>
      <w:r>
        <w:rPr>
          <w:rFonts w:ascii="Arial" w:hAnsi="Arial" w:cs="Arial" w:hint="cs"/>
          <w:sz w:val="22"/>
          <w:szCs w:val="22"/>
          <w:rtl/>
        </w:rPr>
        <w:t xml:space="preserve"> מילאנו. </w:t>
      </w:r>
      <w:r w:rsidR="00DF4F6E">
        <w:rPr>
          <w:rFonts w:ascii="Arial" w:hAnsi="Arial" w:cs="Arial"/>
          <w:sz w:val="22"/>
          <w:szCs w:val="22"/>
          <w:rtl/>
        </w:rPr>
        <w:br/>
      </w:r>
      <w:r w:rsidR="00DF4F6E">
        <w:rPr>
          <w:rFonts w:ascii="Arial" w:hAnsi="Arial" w:cs="Arial"/>
          <w:sz w:val="22"/>
          <w:szCs w:val="22"/>
          <w:rtl/>
        </w:rPr>
        <w:tab/>
      </w:r>
      <w:r w:rsidR="00DF4F6E">
        <w:rPr>
          <w:rFonts w:ascii="Arial" w:hAnsi="Arial" w:cs="Arial" w:hint="cs"/>
          <w:b/>
          <w:bCs/>
          <w:sz w:val="22"/>
          <w:szCs w:val="22"/>
          <w:rtl/>
        </w:rPr>
        <w:t xml:space="preserve">"ארץ", </w:t>
      </w:r>
      <w:r w:rsidR="00DF4F6E">
        <w:rPr>
          <w:rFonts w:ascii="Arial" w:hAnsi="Arial" w:cs="Arial" w:hint="cs"/>
          <w:sz w:val="22"/>
          <w:szCs w:val="22"/>
          <w:rtl/>
        </w:rPr>
        <w:t>כוריאוגרפיה: גיל קרר.</w:t>
      </w:r>
    </w:p>
    <w:p w:rsidR="008E343F" w:rsidRPr="008E343F" w:rsidRDefault="008E343F" w:rsidP="008E343F">
      <w:pPr>
        <w:spacing w:line="360" w:lineRule="auto"/>
        <w:ind w:firstLine="70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"על המדרגות", </w:t>
      </w:r>
      <w:r>
        <w:rPr>
          <w:rFonts w:ascii="Arial" w:hAnsi="Arial" w:cs="Arial" w:hint="cs"/>
          <w:sz w:val="22"/>
          <w:szCs w:val="22"/>
          <w:rtl/>
        </w:rPr>
        <w:t>כוריאוגרפיה: מאיה ברינר. פסטיבל בת-ים.</w:t>
      </w:r>
    </w:p>
    <w:p w:rsidR="008E343F" w:rsidRPr="008E343F" w:rsidRDefault="008E343F" w:rsidP="008E343F">
      <w:pPr>
        <w:spacing w:line="360" w:lineRule="auto"/>
        <w:ind w:firstLine="70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lastRenderedPageBreak/>
        <w:t xml:space="preserve">"אתרי הנכחה" , </w:t>
      </w:r>
      <w:r>
        <w:rPr>
          <w:rFonts w:ascii="Arial" w:hAnsi="Arial" w:cs="Arial" w:hint="cs"/>
          <w:sz w:val="22"/>
          <w:szCs w:val="22"/>
          <w:rtl/>
        </w:rPr>
        <w:t xml:space="preserve">כוריאוגרפיה: דניאל שופרא. כנס פרפורמנס, פסטיבל סנט פטרבורג. </w:t>
      </w:r>
    </w:p>
    <w:p w:rsidR="008E343F" w:rsidRPr="008E343F" w:rsidRDefault="00C00E89" w:rsidP="00C00E89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2017: </w:t>
      </w:r>
      <w:r w:rsidR="008E343F">
        <w:rPr>
          <w:rFonts w:ascii="Arial" w:hAnsi="Arial" w:cs="Arial" w:hint="cs"/>
          <w:b/>
          <w:bCs/>
          <w:sz w:val="22"/>
          <w:szCs w:val="22"/>
          <w:rtl/>
        </w:rPr>
        <w:t xml:space="preserve">"חילוץ", </w:t>
      </w:r>
      <w:r w:rsidR="008E343F">
        <w:rPr>
          <w:rFonts w:ascii="Arial" w:hAnsi="Arial" w:cs="Arial" w:hint="cs"/>
          <w:sz w:val="22"/>
          <w:szCs w:val="22"/>
          <w:rtl/>
        </w:rPr>
        <w:t xml:space="preserve">תנועה ציבורית, </w:t>
      </w:r>
      <w:proofErr w:type="spellStart"/>
      <w:r w:rsidR="008E343F">
        <w:rPr>
          <w:rFonts w:ascii="Arial" w:hAnsi="Arial" w:cs="Arial" w:hint="cs"/>
          <w:sz w:val="22"/>
          <w:szCs w:val="22"/>
          <w:rtl/>
        </w:rPr>
        <w:t>ארהאוס</w:t>
      </w:r>
      <w:proofErr w:type="spellEnd"/>
      <w:r w:rsidR="008E343F">
        <w:rPr>
          <w:rFonts w:ascii="Arial" w:hAnsi="Arial" w:cs="Arial" w:hint="cs"/>
          <w:sz w:val="22"/>
          <w:szCs w:val="22"/>
          <w:rtl/>
        </w:rPr>
        <w:t xml:space="preserve"> דנמרק, בירה תרבותית אירופה </w:t>
      </w:r>
      <w:hyperlink r:id="rId5" w:history="1">
        <w:r w:rsidR="008E343F" w:rsidRPr="00F53F83">
          <w:rPr>
            <w:rStyle w:val="Hyperlink"/>
            <w:rFonts w:ascii="Calibri" w:hAnsi="Calibri" w:cs="Arial"/>
            <w:sz w:val="24"/>
            <w:szCs w:val="24"/>
          </w:rPr>
          <w:t>web</w:t>
        </w:r>
      </w:hyperlink>
    </w:p>
    <w:p w:rsidR="00C00E89" w:rsidRDefault="00C00E89" w:rsidP="008E343F">
      <w:pPr>
        <w:spacing w:line="360" w:lineRule="auto"/>
        <w:ind w:firstLine="708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'</w:t>
      </w:r>
      <w:r>
        <w:rPr>
          <w:rFonts w:ascii="Arial" w:hAnsi="Arial" w:cs="Arial"/>
          <w:b/>
          <w:bCs/>
          <w:sz w:val="22"/>
          <w:szCs w:val="22"/>
        </w:rPr>
        <w:t>Void#2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 w:rsidRPr="00C00E89">
        <w:rPr>
          <w:rFonts w:ascii="Arial" w:hAnsi="Arial" w:cs="Arial" w:hint="cs"/>
          <w:sz w:val="22"/>
          <w:szCs w:val="22"/>
          <w:rtl/>
        </w:rPr>
        <w:t>כוריאוגרפיה: אור מרין ואורן נחום</w:t>
      </w:r>
      <w:r>
        <w:rPr>
          <w:rFonts w:ascii="Arial" w:hAnsi="Arial" w:cs="Arial"/>
          <w:b/>
          <w:bCs/>
          <w:sz w:val="22"/>
          <w:szCs w:val="22"/>
          <w:rtl/>
        </w:rPr>
        <w:br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"</w:t>
      </w:r>
      <w:r>
        <w:rPr>
          <w:rFonts w:ascii="Arial" w:hAnsi="Arial" w:cs="Arial"/>
          <w:b/>
          <w:bCs/>
          <w:sz w:val="22"/>
          <w:szCs w:val="22"/>
        </w:rPr>
        <w:t>Betwixt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 w:rsidRPr="00C00E89">
        <w:rPr>
          <w:rFonts w:ascii="Arial" w:hAnsi="Arial" w:cs="Arial" w:hint="cs"/>
          <w:sz w:val="22"/>
          <w:szCs w:val="22"/>
          <w:rtl/>
        </w:rPr>
        <w:t xml:space="preserve">כוריאוגרפיה: בשיתוף עם מריה דה </w:t>
      </w:r>
      <w:proofErr w:type="spellStart"/>
      <w:r w:rsidRPr="00C00E89">
        <w:rPr>
          <w:rFonts w:ascii="Arial" w:hAnsi="Arial" w:cs="Arial" w:hint="cs"/>
          <w:sz w:val="22"/>
          <w:szCs w:val="22"/>
          <w:rtl/>
        </w:rPr>
        <w:t>דווניאס</w:t>
      </w:r>
      <w:proofErr w:type="spellEnd"/>
      <w:r>
        <w:rPr>
          <w:rFonts w:ascii="Arial" w:hAnsi="Arial" w:cs="Arial" w:hint="cs"/>
          <w:b/>
          <w:bCs/>
          <w:sz w:val="22"/>
          <w:szCs w:val="22"/>
          <w:rtl/>
        </w:rPr>
        <w:t xml:space="preserve">, </w:t>
      </w:r>
      <w:r w:rsidRPr="00C00E89">
        <w:rPr>
          <w:rFonts w:ascii="Arial" w:hAnsi="Arial" w:cs="Arial" w:hint="cs"/>
          <w:sz w:val="22"/>
          <w:szCs w:val="22"/>
          <w:rtl/>
        </w:rPr>
        <w:t xml:space="preserve">בכורה פסטיבל ארנבת מרץ, כלים </w:t>
      </w:r>
    </w:p>
    <w:p w:rsidR="00CE50C7" w:rsidRDefault="00C00E89" w:rsidP="008E343F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</w:t>
      </w:r>
      <w:r w:rsidRPr="00C00E89">
        <w:rPr>
          <w:rFonts w:ascii="Arial" w:hAnsi="Arial" w:cs="Arial" w:hint="cs"/>
          <w:sz w:val="22"/>
          <w:szCs w:val="22"/>
          <w:rtl/>
        </w:rPr>
        <w:t>בת-ים</w:t>
      </w:r>
      <w:r w:rsidR="00FF69D4">
        <w:rPr>
          <w:rFonts w:ascii="Arial" w:hAnsi="Arial" w:cs="Arial"/>
          <w:sz w:val="22"/>
          <w:szCs w:val="22"/>
          <w:rtl/>
        </w:rPr>
        <w:br/>
      </w:r>
      <w:r w:rsidR="00FF69D4">
        <w:rPr>
          <w:rFonts w:ascii="Arial" w:hAnsi="Arial" w:cs="Arial" w:hint="cs"/>
          <w:sz w:val="22"/>
          <w:szCs w:val="22"/>
          <w:rtl/>
        </w:rPr>
        <w:t xml:space="preserve">            </w:t>
      </w:r>
      <w:r w:rsidR="00FF69D4" w:rsidRPr="00FF69D4">
        <w:rPr>
          <w:rFonts w:ascii="Arial" w:hAnsi="Arial" w:cs="Arial" w:hint="cs"/>
          <w:b/>
          <w:bCs/>
          <w:sz w:val="22"/>
          <w:szCs w:val="22"/>
          <w:rtl/>
        </w:rPr>
        <w:t>"יום חול"</w:t>
      </w:r>
      <w:r w:rsidR="00FF69D4">
        <w:rPr>
          <w:rFonts w:ascii="Arial" w:hAnsi="Arial" w:cs="Arial" w:hint="cs"/>
          <w:sz w:val="22"/>
          <w:szCs w:val="22"/>
          <w:rtl/>
        </w:rPr>
        <w:t>, סרט קצר</w:t>
      </w:r>
      <w:r w:rsidR="00DF4F6E">
        <w:rPr>
          <w:rFonts w:ascii="Arial" w:hAnsi="Arial" w:cs="Arial" w:hint="cs"/>
          <w:sz w:val="22"/>
          <w:szCs w:val="22"/>
          <w:rtl/>
        </w:rPr>
        <w:t xml:space="preserve"> מאת</w:t>
      </w:r>
      <w:r w:rsidR="00FF69D4">
        <w:rPr>
          <w:rFonts w:ascii="Arial" w:hAnsi="Arial" w:cs="Arial" w:hint="cs"/>
          <w:sz w:val="22"/>
          <w:szCs w:val="22"/>
          <w:rtl/>
        </w:rPr>
        <w:t xml:space="preserve"> דניאל </w:t>
      </w:r>
      <w:proofErr w:type="spellStart"/>
      <w:r w:rsidR="00FF69D4">
        <w:rPr>
          <w:rFonts w:ascii="Arial" w:hAnsi="Arial" w:cs="Arial" w:hint="cs"/>
          <w:sz w:val="22"/>
          <w:szCs w:val="22"/>
          <w:rtl/>
        </w:rPr>
        <w:t>פייקס</w:t>
      </w:r>
      <w:proofErr w:type="spellEnd"/>
      <w:r w:rsidR="00FF69D4">
        <w:rPr>
          <w:rFonts w:ascii="Arial" w:hAnsi="Arial" w:cs="Arial" w:hint="cs"/>
          <w:sz w:val="22"/>
          <w:szCs w:val="22"/>
          <w:rtl/>
        </w:rPr>
        <w:t xml:space="preserve">. פסטיבל חיפה, </w:t>
      </w:r>
      <w:r w:rsidR="008E343F">
        <w:rPr>
          <w:rFonts w:ascii="Arial" w:hAnsi="Arial" w:cs="Arial"/>
          <w:sz w:val="22"/>
          <w:szCs w:val="22"/>
        </w:rPr>
        <w:t>FIPA</w:t>
      </w:r>
      <w:r w:rsidR="008E343F">
        <w:rPr>
          <w:rFonts w:ascii="Arial" w:hAnsi="Arial" w:cs="Arial" w:hint="cs"/>
          <w:sz w:val="22"/>
          <w:szCs w:val="22"/>
          <w:rtl/>
        </w:rPr>
        <w:t xml:space="preserve">, </w:t>
      </w:r>
      <w:r w:rsidR="008E343F">
        <w:rPr>
          <w:rFonts w:ascii="Arial" w:hAnsi="Arial" w:cs="Arial"/>
          <w:sz w:val="22"/>
          <w:szCs w:val="22"/>
        </w:rPr>
        <w:t>Film fest Dresden</w:t>
      </w:r>
      <w:r w:rsidR="008E343F">
        <w:rPr>
          <w:rFonts w:ascii="Arial" w:hAnsi="Arial" w:cs="Arial" w:hint="cs"/>
          <w:sz w:val="22"/>
          <w:szCs w:val="22"/>
          <w:rtl/>
        </w:rPr>
        <w:t>.</w:t>
      </w:r>
      <w:r w:rsidRPr="00C00E89">
        <w:rPr>
          <w:rFonts w:ascii="Arial" w:hAnsi="Arial" w:cs="Arial"/>
          <w:sz w:val="22"/>
          <w:szCs w:val="22"/>
          <w:rtl/>
        </w:rPr>
        <w:br/>
      </w:r>
      <w:r w:rsidR="00CE50C7" w:rsidRPr="00CE50C7">
        <w:rPr>
          <w:rFonts w:ascii="Arial" w:hAnsi="Arial" w:cs="Arial" w:hint="cs"/>
          <w:b/>
          <w:bCs/>
          <w:sz w:val="22"/>
          <w:szCs w:val="22"/>
          <w:rtl/>
        </w:rPr>
        <w:t>2016:</w:t>
      </w:r>
      <w:r w:rsidR="00CE50C7">
        <w:rPr>
          <w:rFonts w:ascii="Arial" w:hAnsi="Arial" w:cs="Arial" w:hint="cs"/>
          <w:sz w:val="22"/>
          <w:szCs w:val="22"/>
          <w:rtl/>
        </w:rPr>
        <w:t xml:space="preserve"> "</w:t>
      </w:r>
      <w:proofErr w:type="spellStart"/>
      <w:r w:rsidR="00CE50C7" w:rsidRPr="00CE50C7">
        <w:rPr>
          <w:rFonts w:ascii="Arial" w:hAnsi="Arial" w:cs="Arial" w:hint="cs"/>
          <w:b/>
          <w:bCs/>
          <w:sz w:val="22"/>
          <w:szCs w:val="22"/>
          <w:rtl/>
        </w:rPr>
        <w:t>תוכנית</w:t>
      </w:r>
      <w:proofErr w:type="spellEnd"/>
      <w:r w:rsidR="00CE50C7" w:rsidRPr="00CE50C7">
        <w:rPr>
          <w:rFonts w:ascii="Arial" w:hAnsi="Arial" w:cs="Arial" w:hint="cs"/>
          <w:b/>
          <w:bCs/>
          <w:sz w:val="22"/>
          <w:szCs w:val="22"/>
          <w:rtl/>
        </w:rPr>
        <w:t xml:space="preserve"> 12</w:t>
      </w:r>
      <w:r w:rsidR="00CE50C7">
        <w:rPr>
          <w:rFonts w:ascii="Arial" w:hAnsi="Arial" w:cs="Arial" w:hint="cs"/>
          <w:sz w:val="22"/>
          <w:szCs w:val="22"/>
          <w:rtl/>
        </w:rPr>
        <w:t xml:space="preserve">", כוריאוגרפיה: מאיה לוי וחנן </w:t>
      </w:r>
      <w:proofErr w:type="spellStart"/>
      <w:r w:rsidR="00CE50C7">
        <w:rPr>
          <w:rFonts w:ascii="Arial" w:hAnsi="Arial" w:cs="Arial" w:hint="cs"/>
          <w:sz w:val="22"/>
          <w:szCs w:val="22"/>
          <w:rtl/>
        </w:rPr>
        <w:t>אננדו</w:t>
      </w:r>
      <w:proofErr w:type="spellEnd"/>
      <w:r w:rsidR="00CE50C7">
        <w:rPr>
          <w:rFonts w:ascii="Arial" w:hAnsi="Arial" w:cs="Arial" w:hint="cs"/>
          <w:sz w:val="22"/>
          <w:szCs w:val="22"/>
          <w:rtl/>
        </w:rPr>
        <w:t xml:space="preserve"> מארס.</w:t>
      </w:r>
    </w:p>
    <w:p w:rsidR="00CE50C7" w:rsidRDefault="00CE50C7" w:rsidP="00CE50C7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  <w:t>"</w:t>
      </w:r>
      <w:r w:rsidRPr="00CE50C7">
        <w:rPr>
          <w:rFonts w:ascii="Arial" w:hAnsi="Arial" w:cs="Arial" w:hint="cs"/>
          <w:b/>
          <w:bCs/>
          <w:sz w:val="22"/>
          <w:szCs w:val="22"/>
          <w:rtl/>
        </w:rPr>
        <w:t>מופעי ההיסטריה</w:t>
      </w:r>
      <w:r>
        <w:rPr>
          <w:rFonts w:ascii="Arial" w:hAnsi="Arial" w:cs="Arial" w:hint="cs"/>
          <w:sz w:val="22"/>
          <w:szCs w:val="22"/>
          <w:rtl/>
        </w:rPr>
        <w:t xml:space="preserve">" , כוריאוגרפיה: </w:t>
      </w:r>
      <w:proofErr w:type="spellStart"/>
      <w:r>
        <w:rPr>
          <w:rFonts w:ascii="Arial" w:hAnsi="Arial" w:cs="Arial" w:hint="cs"/>
          <w:sz w:val="22"/>
          <w:szCs w:val="22"/>
          <w:rtl/>
        </w:rPr>
        <w:t>עדילי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ליברמן, בכורה בפסטיבל </w:t>
      </w:r>
      <w:proofErr w:type="spellStart"/>
      <w:r>
        <w:rPr>
          <w:rFonts w:ascii="Arial" w:hAnsi="Arial" w:cs="Arial" w:hint="cs"/>
          <w:sz w:val="22"/>
          <w:szCs w:val="22"/>
          <w:rtl/>
        </w:rPr>
        <w:t>אינטימאדאנס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16, </w:t>
      </w:r>
      <w:r>
        <w:rPr>
          <w:rFonts w:ascii="Arial" w:hAnsi="Arial" w:cs="Arial" w:hint="cs"/>
          <w:sz w:val="22"/>
          <w:szCs w:val="22"/>
          <w:rtl/>
        </w:rPr>
        <w:tab/>
        <w:t xml:space="preserve">תיאטרון </w:t>
      </w:r>
      <w:proofErr w:type="spellStart"/>
      <w:r>
        <w:rPr>
          <w:rFonts w:ascii="Arial" w:hAnsi="Arial" w:cs="Arial" w:hint="cs"/>
          <w:sz w:val="22"/>
          <w:szCs w:val="22"/>
          <w:rtl/>
        </w:rPr>
        <w:t>תמונע</w:t>
      </w:r>
      <w:proofErr w:type="spellEnd"/>
      <w:r>
        <w:rPr>
          <w:rFonts w:ascii="Arial" w:hAnsi="Arial" w:cs="Arial" w:hint="cs"/>
          <w:sz w:val="22"/>
          <w:szCs w:val="22"/>
          <w:rtl/>
        </w:rPr>
        <w:t>.</w:t>
      </w:r>
      <w:r w:rsidR="001023CC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8A0A0D" w:rsidRDefault="008A0A0D" w:rsidP="00CE50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2015:</w:t>
      </w:r>
      <w:r>
        <w:rPr>
          <w:rFonts w:ascii="Arial" w:hAnsi="Arial" w:cs="Arial"/>
          <w:sz w:val="22"/>
          <w:szCs w:val="22"/>
          <w:rtl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rtl/>
        </w:rPr>
        <w:t>אוסף לאומי</w:t>
      </w:r>
      <w:r>
        <w:rPr>
          <w:rFonts w:ascii="Arial" w:hAnsi="Arial" w:cs="Arial"/>
          <w:sz w:val="22"/>
          <w:szCs w:val="22"/>
          <w:rtl/>
        </w:rPr>
        <w:t>", תערוכת פרפורמנס מתמשכת במוזיאון תל-אביב של תנועה ציבורית.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         "</w:t>
      </w:r>
      <w:r>
        <w:rPr>
          <w:rFonts w:ascii="Arial" w:hAnsi="Arial" w:cs="Arial"/>
          <w:b/>
          <w:bCs/>
          <w:sz w:val="22"/>
          <w:szCs w:val="22"/>
          <w:rtl/>
        </w:rPr>
        <w:t>זירת אימונים</w:t>
      </w:r>
      <w:r>
        <w:rPr>
          <w:rFonts w:ascii="Arial" w:hAnsi="Arial" w:cs="Arial"/>
          <w:sz w:val="22"/>
          <w:szCs w:val="22"/>
          <w:rtl/>
        </w:rPr>
        <w:t xml:space="preserve">", יצירת פעולה חדשה בהזמנת  </w:t>
      </w:r>
      <w:r>
        <w:rPr>
          <w:rFonts w:ascii="Arial" w:hAnsi="Arial" w:cs="Arial"/>
          <w:sz w:val="22"/>
          <w:szCs w:val="22"/>
        </w:rPr>
        <w:t>ACCA</w:t>
      </w:r>
      <w:r>
        <w:rPr>
          <w:rFonts w:ascii="Arial" w:hAnsi="Arial" w:cs="Arial"/>
          <w:sz w:val="22"/>
          <w:szCs w:val="22"/>
          <w:rtl/>
        </w:rPr>
        <w:t xml:space="preserve">- מרכז לאומנות עכשוויות   </w:t>
      </w:r>
      <w:r>
        <w:rPr>
          <w:rFonts w:ascii="Arial" w:hAnsi="Arial" w:cs="Arial"/>
          <w:sz w:val="22"/>
          <w:szCs w:val="22"/>
          <w:rtl/>
        </w:rPr>
        <w:br/>
        <w:t xml:space="preserve">          מלבורן, אוסטרליה. מטעם תנועה ציבורית.        </w:t>
      </w:r>
      <w:r>
        <w:rPr>
          <w:rFonts w:ascii="Arial" w:hAnsi="Arial" w:cs="Arial"/>
          <w:sz w:val="22"/>
          <w:szCs w:val="22"/>
          <w:rtl/>
        </w:rPr>
        <w:br/>
        <w:t xml:space="preserve">       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 "</w:t>
      </w:r>
      <w:r>
        <w:rPr>
          <w:rFonts w:ascii="Arial" w:hAnsi="Arial" w:cs="Arial"/>
          <w:b/>
          <w:bCs/>
          <w:sz w:val="22"/>
          <w:szCs w:val="22"/>
        </w:rPr>
        <w:t>SERVUS #2</w:t>
      </w:r>
      <w:r>
        <w:rPr>
          <w:rFonts w:ascii="Arial" w:hAnsi="Arial" w:cs="Arial"/>
          <w:b/>
          <w:bCs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 xml:space="preserve">, ערב מחול עצמאי בשיתוף עם דפנה </w:t>
      </w:r>
      <w:proofErr w:type="spellStart"/>
      <w:r>
        <w:rPr>
          <w:rFonts w:ascii="Arial" w:hAnsi="Arial" w:cs="Arial"/>
          <w:sz w:val="22"/>
          <w:szCs w:val="22"/>
          <w:rtl/>
        </w:rPr>
        <w:t>הורנצ'יק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ניצן </w:t>
      </w:r>
      <w:proofErr w:type="spellStart"/>
      <w:r>
        <w:rPr>
          <w:rFonts w:ascii="Arial" w:hAnsi="Arial" w:cs="Arial"/>
          <w:sz w:val="22"/>
          <w:szCs w:val="22"/>
          <w:rtl/>
        </w:rPr>
        <w:t>לדרמן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ואיל ברומברג.             </w:t>
      </w:r>
      <w:r>
        <w:rPr>
          <w:rFonts w:ascii="Arial" w:hAnsi="Arial" w:cs="Arial"/>
          <w:sz w:val="22"/>
          <w:szCs w:val="22"/>
          <w:rtl/>
        </w:rPr>
        <w:br/>
        <w:t xml:space="preserve">         הועלה בתיאטרון תמונע.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rtl/>
        </w:rPr>
        <w:t>"סוד האינסוף של נעה"</w:t>
      </w:r>
      <w:r>
        <w:rPr>
          <w:rFonts w:ascii="Arial" w:hAnsi="Arial" w:cs="Arial"/>
          <w:sz w:val="22"/>
          <w:szCs w:val="22"/>
          <w:rtl/>
        </w:rPr>
        <w:t xml:space="preserve">  כוריאוגרפיה: שרונה </w:t>
      </w:r>
      <w:proofErr w:type="spellStart"/>
      <w:r>
        <w:rPr>
          <w:rFonts w:ascii="Arial" w:hAnsi="Arial" w:cs="Arial"/>
          <w:sz w:val="22"/>
          <w:szCs w:val="22"/>
          <w:rtl/>
        </w:rPr>
        <w:t>פלורסהיים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בכורה בפרויקט "עפים2"                              </w:t>
      </w:r>
      <w:r>
        <w:rPr>
          <w:rFonts w:ascii="Arial" w:hAnsi="Arial" w:cs="Arial"/>
          <w:sz w:val="22"/>
          <w:szCs w:val="22"/>
          <w:rtl/>
        </w:rPr>
        <w:br/>
        <w:t xml:space="preserve">         של מפעל הפיס. 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>2014:</w:t>
      </w:r>
      <w:r>
        <w:rPr>
          <w:rFonts w:ascii="Arial" w:hAnsi="Arial" w:cs="Arial"/>
          <w:sz w:val="22"/>
          <w:szCs w:val="22"/>
          <w:rtl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rtl/>
        </w:rPr>
        <w:t>אדומות</w:t>
      </w:r>
      <w:r>
        <w:rPr>
          <w:rFonts w:ascii="Arial" w:hAnsi="Arial" w:cs="Arial"/>
          <w:sz w:val="22"/>
          <w:szCs w:val="22"/>
          <w:rtl/>
        </w:rPr>
        <w:t xml:space="preserve">" , כוריאוגרפיה: מאיה ברינר, הועלה במחסן 2 ובפסטיבל ימי תרבות של מפעל    </w:t>
      </w:r>
      <w:r>
        <w:rPr>
          <w:rFonts w:ascii="Arial" w:hAnsi="Arial" w:cs="Arial"/>
          <w:sz w:val="22"/>
          <w:szCs w:val="22"/>
          <w:rtl/>
        </w:rPr>
        <w:tab/>
        <w:t>הפיס.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          "</w:t>
      </w:r>
      <w:r>
        <w:rPr>
          <w:rFonts w:ascii="Arial" w:hAnsi="Arial" w:cs="Arial"/>
          <w:b/>
          <w:bCs/>
          <w:sz w:val="22"/>
          <w:szCs w:val="22"/>
        </w:rPr>
        <w:t>SERVUS</w:t>
      </w:r>
      <w:r>
        <w:rPr>
          <w:rFonts w:ascii="Arial" w:hAnsi="Arial" w:cs="Arial"/>
          <w:b/>
          <w:bCs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 xml:space="preserve"> ערב מחול עצמאי בשיתוף עם דפנה </w:t>
      </w:r>
      <w:proofErr w:type="spellStart"/>
      <w:r>
        <w:rPr>
          <w:rFonts w:ascii="Arial" w:hAnsi="Arial" w:cs="Arial"/>
          <w:sz w:val="22"/>
          <w:szCs w:val="22"/>
          <w:rtl/>
        </w:rPr>
        <w:t>הורנצ'יק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ניצן </w:t>
      </w:r>
      <w:proofErr w:type="spellStart"/>
      <w:r>
        <w:rPr>
          <w:rFonts w:ascii="Arial" w:hAnsi="Arial" w:cs="Arial"/>
          <w:sz w:val="22"/>
          <w:szCs w:val="22"/>
          <w:rtl/>
        </w:rPr>
        <w:t>לדרמן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ואיל ברומברג.          </w:t>
      </w:r>
      <w:r>
        <w:rPr>
          <w:rFonts w:ascii="Arial" w:hAnsi="Arial" w:cs="Arial"/>
          <w:sz w:val="22"/>
          <w:szCs w:val="22"/>
          <w:rtl/>
        </w:rPr>
        <w:tab/>
        <w:t xml:space="preserve">הועלה בתיאטרון תמונע. 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  <w:t>"</w:t>
      </w:r>
      <w:r>
        <w:rPr>
          <w:rFonts w:ascii="Arial" w:hAnsi="Arial" w:cs="Arial"/>
          <w:b/>
          <w:bCs/>
          <w:sz w:val="22"/>
          <w:szCs w:val="22"/>
          <w:rtl/>
        </w:rPr>
        <w:t>לא מופע מחול</w:t>
      </w:r>
      <w:r>
        <w:rPr>
          <w:rFonts w:ascii="Arial" w:hAnsi="Arial" w:cs="Arial"/>
          <w:sz w:val="22"/>
          <w:szCs w:val="22"/>
          <w:rtl/>
        </w:rPr>
        <w:t>", כוריאוגרפיה: אילנית תדמור, הועלה במחסן 2, נמל יפו.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2013:</w:t>
      </w:r>
      <w:r>
        <w:rPr>
          <w:rFonts w:ascii="Arial" w:hAnsi="Arial" w:cs="Arial"/>
          <w:sz w:val="22"/>
          <w:szCs w:val="22"/>
          <w:rtl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rtl/>
        </w:rPr>
        <w:t>ככה גם האחיינים שלי יכולים</w:t>
      </w:r>
      <w:r>
        <w:rPr>
          <w:rFonts w:ascii="Arial" w:hAnsi="Arial" w:cs="Arial"/>
          <w:sz w:val="22"/>
          <w:szCs w:val="22"/>
          <w:rtl/>
        </w:rPr>
        <w:t xml:space="preserve">", כוריאוגרפיה: דפנה </w:t>
      </w:r>
      <w:proofErr w:type="spellStart"/>
      <w:r>
        <w:rPr>
          <w:rFonts w:ascii="Arial" w:hAnsi="Arial" w:cs="Arial"/>
          <w:sz w:val="22"/>
          <w:szCs w:val="22"/>
          <w:rtl/>
        </w:rPr>
        <w:t>הורנצ'יק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ודוד גורדון, בכורה בפסטיבל                   </w:t>
      </w:r>
      <w:r>
        <w:rPr>
          <w:rFonts w:ascii="Arial" w:hAnsi="Arial" w:cs="Arial"/>
          <w:sz w:val="22"/>
          <w:szCs w:val="22"/>
          <w:rtl/>
        </w:rPr>
        <w:tab/>
        <w:t>מחול שלם. לאחר מכן הועלה במחסן 2, תיאטרון תמונע ובפסטיבל מחול לוהט בסוזן דלל.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 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Gathered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  <w:rtl/>
        </w:rPr>
        <w:t xml:space="preserve">, נוצר בשיתוף פעולה של בוגרי </w:t>
      </w:r>
      <w:r>
        <w:rPr>
          <w:rFonts w:ascii="Arial" w:hAnsi="Arial" w:cs="Arial"/>
          <w:sz w:val="22"/>
          <w:szCs w:val="22"/>
        </w:rPr>
        <w:t>SEAD</w:t>
      </w:r>
      <w:r>
        <w:rPr>
          <w:rFonts w:ascii="Arial" w:hAnsi="Arial" w:cs="Arial"/>
          <w:sz w:val="22"/>
          <w:szCs w:val="22"/>
          <w:rtl/>
        </w:rPr>
        <w:t xml:space="preserve"> 2011, </w:t>
      </w:r>
      <w:r>
        <w:rPr>
          <w:rFonts w:ascii="Arial" w:hAnsi="Arial" w:cs="Arial"/>
          <w:sz w:val="22"/>
          <w:szCs w:val="22"/>
        </w:rPr>
        <w:t>festival "8.Front@"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Plesni</w:t>
      </w:r>
      <w:proofErr w:type="spellEnd"/>
      <w:r>
        <w:rPr>
          <w:rFonts w:ascii="Arial" w:hAnsi="Arial" w:cs="Arial"/>
          <w:sz w:val="22"/>
          <w:szCs w:val="22"/>
        </w:rPr>
        <w:t xml:space="preserve"> forum </w:t>
      </w:r>
      <w:proofErr w:type="spellStart"/>
      <w:r>
        <w:rPr>
          <w:rFonts w:ascii="Arial" w:hAnsi="Arial" w:cs="Arial"/>
          <w:sz w:val="22"/>
          <w:szCs w:val="22"/>
        </w:rPr>
        <w:t>Celije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rtl/>
        </w:rPr>
        <w:t>, סלובניה.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          "</w:t>
      </w:r>
      <w:r>
        <w:rPr>
          <w:rFonts w:ascii="Arial" w:hAnsi="Arial" w:cs="Arial"/>
          <w:b/>
          <w:bCs/>
          <w:sz w:val="22"/>
          <w:szCs w:val="22"/>
          <w:rtl/>
        </w:rPr>
        <w:t>פרויקט 48</w:t>
      </w:r>
      <w:r>
        <w:rPr>
          <w:rFonts w:ascii="Arial" w:hAnsi="Arial" w:cs="Arial"/>
          <w:sz w:val="22"/>
          <w:szCs w:val="22"/>
          <w:rtl/>
        </w:rPr>
        <w:t>" , עוצרת דנה רוטנברג, מחסן 2, נמל יפו.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2012</w:t>
      </w:r>
      <w:r>
        <w:rPr>
          <w:rFonts w:ascii="Arial" w:hAnsi="Arial" w:cs="Arial"/>
          <w:sz w:val="22"/>
          <w:szCs w:val="22"/>
          <w:rtl/>
        </w:rPr>
        <w:t>: "</w:t>
      </w:r>
      <w:r>
        <w:rPr>
          <w:rFonts w:ascii="Arial" w:hAnsi="Arial" w:cs="Arial"/>
          <w:b/>
          <w:bCs/>
          <w:sz w:val="22"/>
          <w:szCs w:val="22"/>
          <w:rtl/>
        </w:rPr>
        <w:t>תענית</w:t>
      </w:r>
      <w:r>
        <w:rPr>
          <w:rFonts w:ascii="Arial" w:hAnsi="Arial" w:cs="Arial"/>
          <w:sz w:val="22"/>
          <w:szCs w:val="22"/>
          <w:rtl/>
        </w:rPr>
        <w:t xml:space="preserve">", פעולה של תנועה ציבורית בהובלת הגר אופיר וסער סקלי. כיכר </w:t>
      </w:r>
      <w:proofErr w:type="spellStart"/>
      <w:r>
        <w:rPr>
          <w:rFonts w:ascii="Arial" w:hAnsi="Arial" w:cs="Arial"/>
          <w:sz w:val="22"/>
          <w:szCs w:val="22"/>
          <w:rtl/>
        </w:rPr>
        <w:t>הדוידקה</w:t>
      </w:r>
      <w:proofErr w:type="spellEnd"/>
      <w:r>
        <w:rPr>
          <w:rFonts w:ascii="Arial" w:hAnsi="Arial" w:cs="Arial"/>
          <w:sz w:val="22"/>
          <w:szCs w:val="22"/>
          <w:rtl/>
        </w:rPr>
        <w:t>, ירושלים.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"</w:t>
      </w:r>
      <w:r>
        <w:rPr>
          <w:rFonts w:ascii="Arial" w:hAnsi="Arial" w:cs="Arial"/>
          <w:b/>
          <w:bCs/>
          <w:sz w:val="22"/>
          <w:szCs w:val="22"/>
        </w:rPr>
        <w:t>Materialistic</w:t>
      </w:r>
      <w:r>
        <w:rPr>
          <w:rFonts w:ascii="Arial" w:hAnsi="Arial" w:cs="Arial"/>
          <w:sz w:val="22"/>
          <w:szCs w:val="22"/>
          <w:rtl/>
        </w:rPr>
        <w:t xml:space="preserve">", כוריאוגרפיה: דפנה </w:t>
      </w:r>
      <w:proofErr w:type="spellStart"/>
      <w:r>
        <w:rPr>
          <w:rFonts w:ascii="Arial" w:hAnsi="Arial" w:cs="Arial"/>
          <w:sz w:val="22"/>
          <w:szCs w:val="22"/>
          <w:rtl/>
        </w:rPr>
        <w:t>הורנצ'יק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בכורה בפסטיבל מלחין-כוריאוגרף בתיאטרון </w:t>
      </w:r>
      <w:r>
        <w:rPr>
          <w:rFonts w:ascii="Arial" w:hAnsi="Arial" w:cs="Arial"/>
          <w:sz w:val="22"/>
          <w:szCs w:val="22"/>
          <w:rtl/>
        </w:rPr>
        <w:tab/>
        <w:t>התיבה.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     "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עננוצה</w:t>
      </w:r>
      <w:proofErr w:type="spellEnd"/>
      <w:r>
        <w:rPr>
          <w:rFonts w:ascii="Arial" w:hAnsi="Arial" w:cs="Arial"/>
          <w:sz w:val="22"/>
          <w:szCs w:val="22"/>
          <w:rtl/>
        </w:rPr>
        <w:t>", כוריאוגרפיה נעה דר, בכורה בפרויקט "עפים" של מפעל הפיס.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2011: 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  <w:rtl/>
        </w:rPr>
        <w:t>קטע קיר</w:t>
      </w:r>
      <w:r>
        <w:rPr>
          <w:rFonts w:ascii="Arial" w:hAnsi="Arial" w:cs="Arial"/>
          <w:sz w:val="22"/>
          <w:szCs w:val="22"/>
          <w:rtl/>
        </w:rPr>
        <w:t>" , כוריאוגרפיה: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דפנה </w:t>
      </w:r>
      <w:proofErr w:type="spellStart"/>
      <w:r>
        <w:rPr>
          <w:rFonts w:ascii="Arial" w:hAnsi="Arial" w:cs="Arial"/>
          <w:sz w:val="22"/>
          <w:szCs w:val="22"/>
          <w:rtl/>
        </w:rPr>
        <w:t>הורנצ'יק</w:t>
      </w:r>
      <w:proofErr w:type="spellEnd"/>
      <w:r>
        <w:rPr>
          <w:rFonts w:ascii="Arial" w:hAnsi="Arial" w:cs="Arial"/>
          <w:b/>
          <w:bCs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הועלה בפסטיבל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מחול שלם, ירושלים.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2010: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Recall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rtl/>
          <w:lang w:val="de-AT"/>
        </w:rPr>
        <w:t xml:space="preserve">, כוריאוגרפיה: נלה הנס (בלגיה), </w:t>
      </w:r>
      <w:r>
        <w:rPr>
          <w:rFonts w:ascii="Arial" w:hAnsi="Arial" w:cs="Arial"/>
          <w:sz w:val="22"/>
          <w:szCs w:val="22"/>
        </w:rPr>
        <w:t xml:space="preserve">“Le </w:t>
      </w:r>
      <w:proofErr w:type="spellStart"/>
      <w:r>
        <w:rPr>
          <w:rFonts w:ascii="Arial" w:hAnsi="Arial" w:cs="Arial"/>
          <w:sz w:val="22"/>
          <w:szCs w:val="22"/>
        </w:rPr>
        <w:t>chien</w:t>
      </w:r>
      <w:proofErr w:type="spellEnd"/>
      <w:r>
        <w:rPr>
          <w:rFonts w:ascii="Arial" w:hAnsi="Arial" w:cs="Arial"/>
          <w:sz w:val="22"/>
          <w:szCs w:val="22"/>
        </w:rPr>
        <w:t xml:space="preserve"> perdu”</w:t>
      </w:r>
      <w:r>
        <w:rPr>
          <w:rFonts w:ascii="Arial" w:hAnsi="Arial" w:cs="Arial"/>
          <w:sz w:val="22"/>
          <w:szCs w:val="22"/>
          <w:rtl/>
          <w:lang w:val="de-AT"/>
        </w:rPr>
        <w:t>, בריסל, בלגיה.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Kapitel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Tanz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Outdoor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rtl/>
        </w:rPr>
        <w:t xml:space="preserve">, כוריאוגרפיה: דיאגו ג'יל (ארגנטינה/הולנד) מוסיקה: </w:t>
      </w:r>
      <w:proofErr w:type="spellStart"/>
      <w:r>
        <w:rPr>
          <w:rFonts w:ascii="Arial" w:hAnsi="Arial" w:cs="Arial"/>
          <w:sz w:val="22"/>
          <w:szCs w:val="22"/>
          <w:rtl/>
        </w:rPr>
        <w:t>טארק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ab/>
      </w:r>
      <w:proofErr w:type="spellStart"/>
      <w:r>
        <w:rPr>
          <w:rFonts w:ascii="Arial" w:hAnsi="Arial" w:cs="Arial"/>
          <w:sz w:val="22"/>
          <w:szCs w:val="22"/>
          <w:rtl/>
        </w:rPr>
        <w:t>אטואי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(לבנון), </w:t>
      </w:r>
      <w:r>
        <w:rPr>
          <w:rFonts w:ascii="Arial" w:hAnsi="Arial" w:cs="Arial"/>
          <w:sz w:val="22"/>
          <w:szCs w:val="22"/>
        </w:rPr>
        <w:t>SommerSZENE10 festival</w:t>
      </w:r>
      <w:r>
        <w:rPr>
          <w:rFonts w:ascii="Arial" w:hAnsi="Arial" w:cs="Arial"/>
          <w:sz w:val="22"/>
          <w:szCs w:val="22"/>
          <w:rtl/>
        </w:rPr>
        <w:t>, זלצבורג אוסטריה.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ab/>
      </w:r>
      <w:r>
        <w:rPr>
          <w:rFonts w:ascii="Arial" w:hAnsi="Arial" w:cs="Arial"/>
          <w:b/>
          <w:bCs/>
          <w:sz w:val="22"/>
          <w:szCs w:val="22"/>
        </w:rPr>
        <w:t>"The Naked Truth"</w:t>
      </w:r>
      <w:r>
        <w:rPr>
          <w:rFonts w:ascii="Arial" w:hAnsi="Arial" w:cs="Arial"/>
          <w:sz w:val="22"/>
          <w:szCs w:val="22"/>
          <w:rtl/>
        </w:rPr>
        <w:t xml:space="preserve">, פרפורמנס בפתיחת גלריה, ציור גוף: </w:t>
      </w:r>
      <w:proofErr w:type="spellStart"/>
      <w:r>
        <w:rPr>
          <w:rFonts w:ascii="Arial" w:hAnsi="Arial" w:cs="Arial"/>
          <w:sz w:val="22"/>
          <w:szCs w:val="22"/>
          <w:rtl/>
        </w:rPr>
        <w:t>בריגיט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rtl/>
        </w:rPr>
        <w:t>מורטל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rtl/>
        </w:rPr>
        <w:t>בישהופשופן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  <w:rtl/>
        </w:rPr>
        <w:tab/>
        <w:t>אוסטריה.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lastRenderedPageBreak/>
        <w:t>2009: עמדות</w:t>
      </w:r>
      <w:r>
        <w:rPr>
          <w:rFonts w:ascii="Arial" w:hAnsi="Arial" w:cs="Arial"/>
          <w:sz w:val="22"/>
          <w:szCs w:val="22"/>
          <w:rtl/>
        </w:rPr>
        <w:t>, פעולה של</w:t>
      </w:r>
      <w:r>
        <w:rPr>
          <w:rStyle w:val="apple-style-span"/>
          <w:rFonts w:ascii="Arial" w:hAnsi="Arial" w:cs="Arial"/>
          <w:sz w:val="22"/>
          <w:szCs w:val="22"/>
          <w:rtl/>
        </w:rPr>
        <w:t xml:space="preserve"> תנועה ציבורית, הוזמן ע"י מוזיאון ואן אבבה</w:t>
      </w:r>
      <w:r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rtl/>
        </w:rPr>
        <w:t>באיינדהובן</w:t>
      </w:r>
      <w:proofErr w:type="spellEnd"/>
      <w:r>
        <w:rPr>
          <w:rFonts w:ascii="Arial" w:hAnsi="Arial" w:cs="Arial"/>
          <w:sz w:val="22"/>
          <w:szCs w:val="22"/>
          <w:rtl/>
        </w:rPr>
        <w:t>, הולנד.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2008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  <w:rtl/>
        </w:rPr>
        <w:t>שטח סטרילי</w:t>
      </w:r>
      <w:r>
        <w:rPr>
          <w:rFonts w:ascii="Arial" w:hAnsi="Arial" w:cs="Arial"/>
          <w:sz w:val="22"/>
          <w:szCs w:val="22"/>
          <w:rtl/>
        </w:rPr>
        <w:t xml:space="preserve">", כוריאוגרפיה דפי </w:t>
      </w:r>
      <w:proofErr w:type="spellStart"/>
      <w:r>
        <w:rPr>
          <w:rFonts w:ascii="Arial" w:hAnsi="Arial" w:cs="Arial"/>
          <w:sz w:val="22"/>
          <w:szCs w:val="22"/>
          <w:rtl/>
        </w:rPr>
        <w:t>אלטבב</w:t>
      </w:r>
      <w:proofErr w:type="spellEnd"/>
      <w:r>
        <w:rPr>
          <w:rFonts w:ascii="Arial" w:hAnsi="Arial" w:cs="Arial"/>
          <w:sz w:val="22"/>
          <w:szCs w:val="22"/>
          <w:rtl/>
        </w:rPr>
        <w:t>, בכורה בפסטיבל הזירה, ירושלים.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Significant Moments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  <w:rtl/>
        </w:rPr>
        <w:t xml:space="preserve">, כוריאוגרפיה אורי </w:t>
      </w:r>
      <w:proofErr w:type="spellStart"/>
      <w:r>
        <w:rPr>
          <w:rFonts w:ascii="Arial" w:hAnsi="Arial" w:cs="Arial"/>
          <w:sz w:val="22"/>
          <w:szCs w:val="22"/>
          <w:rtl/>
        </w:rPr>
        <w:t>פלומין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(ישראל/ארה"ב), בכורה </w:t>
      </w:r>
      <w:r>
        <w:rPr>
          <w:rFonts w:ascii="Arial" w:hAnsi="Arial" w:cs="Arial"/>
          <w:sz w:val="22"/>
          <w:szCs w:val="22"/>
          <w:rtl/>
        </w:rPr>
        <w:tab/>
        <w:t xml:space="preserve">בתיאטרון </w:t>
      </w:r>
      <w:proofErr w:type="spellStart"/>
      <w:r>
        <w:rPr>
          <w:rFonts w:ascii="Arial" w:hAnsi="Arial" w:cs="Arial"/>
          <w:sz w:val="22"/>
          <w:szCs w:val="22"/>
          <w:rtl/>
        </w:rPr>
        <w:t>ריפבליק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rtl/>
        </w:rPr>
        <w:t>זלצבורג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אוסטריה.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</w:rPr>
        <w:t>2007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  <w:rtl/>
        </w:rPr>
        <w:t>גם כך</w:t>
      </w:r>
      <w:r>
        <w:rPr>
          <w:rFonts w:ascii="Arial" w:hAnsi="Arial" w:cs="Arial"/>
          <w:sz w:val="22"/>
          <w:szCs w:val="22"/>
          <w:rtl/>
        </w:rPr>
        <w:t xml:space="preserve">", פעולה של תנועה ציבורית, בכורה בפסטיבל עכו לתיאטרון רחוב. לאחר מכן הועלה </w:t>
      </w:r>
      <w:r>
        <w:rPr>
          <w:rFonts w:ascii="Arial" w:hAnsi="Arial" w:cs="Arial"/>
          <w:sz w:val="22"/>
          <w:szCs w:val="22"/>
          <w:rtl/>
        </w:rPr>
        <w:tab/>
        <w:t xml:space="preserve">ב2008 בפסטיבל הדיאלוג בין 4 התרבויות </w:t>
      </w:r>
      <w:proofErr w:type="spellStart"/>
      <w:r>
        <w:rPr>
          <w:rFonts w:ascii="Arial" w:hAnsi="Arial" w:cs="Arial"/>
          <w:sz w:val="22"/>
          <w:szCs w:val="22"/>
          <w:rtl/>
        </w:rPr>
        <w:t>לודז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', בפסטיבל </w:t>
      </w:r>
      <w:r>
        <w:rPr>
          <w:rFonts w:ascii="Arial" w:hAnsi="Arial" w:cs="Arial"/>
          <w:sz w:val="22"/>
          <w:szCs w:val="22"/>
        </w:rPr>
        <w:t>Confronting Cultures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ab/>
        <w:t xml:space="preserve">אמסטרדם, בתיאטרון </w:t>
      </w:r>
      <w:proofErr w:type="spellStart"/>
      <w:r>
        <w:rPr>
          <w:rFonts w:ascii="Arial" w:hAnsi="Arial" w:cs="Arial"/>
          <w:sz w:val="22"/>
          <w:szCs w:val="22"/>
          <w:rtl/>
        </w:rPr>
        <w:t>קאמפנאגל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המבורג. 2010 בפסטיבל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Santarcangel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איטליה. 2011 </w:t>
      </w:r>
      <w:r>
        <w:rPr>
          <w:rFonts w:ascii="Arial" w:hAnsi="Arial" w:cs="Arial"/>
          <w:sz w:val="22"/>
          <w:szCs w:val="22"/>
          <w:rtl/>
        </w:rPr>
        <w:tab/>
        <w:t>בחגיגות חמש השנים ברחבת מוזיאון ת"א.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>"</w:t>
      </w:r>
      <w:r>
        <w:rPr>
          <w:rFonts w:ascii="Arial" w:hAnsi="Arial" w:cs="Arial"/>
          <w:b/>
          <w:bCs/>
          <w:sz w:val="22"/>
          <w:szCs w:val="22"/>
          <w:rtl/>
        </w:rPr>
        <w:t>טקס</w:t>
      </w:r>
      <w:r>
        <w:rPr>
          <w:rFonts w:ascii="Arial" w:hAnsi="Arial" w:cs="Arial"/>
          <w:sz w:val="22"/>
          <w:szCs w:val="22"/>
          <w:rtl/>
        </w:rPr>
        <w:t xml:space="preserve">", פעולה שלתנועה ציבורית, הועלה בפסטיבל </w:t>
      </w:r>
      <w:proofErr w:type="spellStart"/>
      <w:r>
        <w:rPr>
          <w:rFonts w:ascii="Arial" w:hAnsi="Arial" w:cs="Arial"/>
          <w:sz w:val="22"/>
          <w:szCs w:val="22"/>
          <w:rtl/>
        </w:rPr>
        <w:t>אינטימאדאנס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תיאטרון </w:t>
      </w:r>
      <w:proofErr w:type="spellStart"/>
      <w:r>
        <w:rPr>
          <w:rFonts w:ascii="Arial" w:hAnsi="Arial" w:cs="Arial"/>
          <w:sz w:val="22"/>
          <w:szCs w:val="22"/>
          <w:rtl/>
        </w:rPr>
        <w:t>תמונע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DF4F6E" w:rsidRDefault="00DF4F6E" w:rsidP="00DF4F6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כוריאוגרפיה:</w:t>
      </w:r>
      <w:r w:rsidR="008C1741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="008C1741">
        <w:rPr>
          <w:rFonts w:ascii="Arial" w:hAnsi="Arial" w:cs="Arial" w:hint="cs"/>
          <w:b/>
          <w:bCs/>
          <w:sz w:val="22"/>
          <w:szCs w:val="22"/>
          <w:rtl/>
        </w:rPr>
        <w:t xml:space="preserve">2021: "מתבוששות", </w:t>
      </w:r>
      <w:r w:rsidR="008C1741">
        <w:rPr>
          <w:rFonts w:ascii="Arial" w:hAnsi="Arial" w:cs="Arial" w:hint="cs"/>
          <w:sz w:val="22"/>
          <w:szCs w:val="22"/>
          <w:rtl/>
        </w:rPr>
        <w:t>דואט בשיתוף אפרת לוי בכורה בפסטיבל ארנבת מרץ, כלים, בת-ים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Pr="00C00E89">
        <w:rPr>
          <w:rFonts w:ascii="Arial" w:hAnsi="Arial" w:cs="Arial" w:hint="cs"/>
          <w:b/>
          <w:bCs/>
          <w:sz w:val="22"/>
          <w:szCs w:val="22"/>
          <w:rtl/>
        </w:rPr>
        <w:t>2017: "</w:t>
      </w:r>
      <w:r>
        <w:rPr>
          <w:rFonts w:ascii="Arial" w:hAnsi="Arial" w:cs="Arial"/>
          <w:b/>
          <w:bCs/>
          <w:sz w:val="22"/>
          <w:szCs w:val="22"/>
        </w:rPr>
        <w:t>Betwixt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", </w:t>
      </w:r>
      <w:r>
        <w:rPr>
          <w:rFonts w:ascii="Arial" w:hAnsi="Arial" w:cs="Arial" w:hint="cs"/>
          <w:sz w:val="22"/>
          <w:szCs w:val="22"/>
          <w:rtl/>
        </w:rPr>
        <w:t>דואט ב</w:t>
      </w:r>
      <w:r w:rsidRPr="00C00E89">
        <w:rPr>
          <w:rFonts w:ascii="Arial" w:hAnsi="Arial" w:cs="Arial" w:hint="cs"/>
          <w:sz w:val="22"/>
          <w:szCs w:val="22"/>
          <w:rtl/>
        </w:rPr>
        <w:t xml:space="preserve">שיתוף עם מריה דה </w:t>
      </w:r>
      <w:proofErr w:type="spellStart"/>
      <w:r w:rsidRPr="00C00E89">
        <w:rPr>
          <w:rFonts w:ascii="Arial" w:hAnsi="Arial" w:cs="Arial" w:hint="cs"/>
          <w:sz w:val="22"/>
          <w:szCs w:val="22"/>
          <w:rtl/>
        </w:rPr>
        <w:t>דווניאס</w:t>
      </w:r>
      <w:proofErr w:type="spellEnd"/>
      <w:r>
        <w:rPr>
          <w:rFonts w:ascii="Arial" w:hAnsi="Arial" w:cs="Arial" w:hint="cs"/>
          <w:b/>
          <w:bCs/>
          <w:sz w:val="22"/>
          <w:szCs w:val="22"/>
          <w:rtl/>
        </w:rPr>
        <w:t xml:space="preserve">, </w:t>
      </w:r>
      <w:r w:rsidRPr="00C00E89">
        <w:rPr>
          <w:rFonts w:ascii="Arial" w:hAnsi="Arial" w:cs="Arial" w:hint="cs"/>
          <w:sz w:val="22"/>
          <w:szCs w:val="22"/>
          <w:rtl/>
        </w:rPr>
        <w:t xml:space="preserve">בכורה פסטיבל ארנבת מרץ, כלים </w:t>
      </w:r>
    </w:p>
    <w:p w:rsidR="00DF4F6E" w:rsidRPr="00CE50C7" w:rsidRDefault="00DF4F6E" w:rsidP="00DF4F6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</w:t>
      </w:r>
      <w:r w:rsidRPr="00C00E89">
        <w:rPr>
          <w:rFonts w:ascii="Arial" w:hAnsi="Arial" w:cs="Arial" w:hint="cs"/>
          <w:sz w:val="22"/>
          <w:szCs w:val="22"/>
          <w:rtl/>
        </w:rPr>
        <w:t>בת-ים</w:t>
      </w:r>
      <w:r w:rsidRPr="00C00E89">
        <w:rPr>
          <w:rFonts w:ascii="Arial" w:hAnsi="Arial" w:cs="Arial"/>
          <w:sz w:val="22"/>
          <w:szCs w:val="22"/>
          <w:rtl/>
        </w:rPr>
        <w:br/>
      </w:r>
      <w:r w:rsidRPr="00CE50C7">
        <w:rPr>
          <w:rFonts w:ascii="Arial" w:hAnsi="Arial" w:cs="Arial" w:hint="cs"/>
          <w:b/>
          <w:bCs/>
          <w:sz w:val="22"/>
          <w:szCs w:val="22"/>
          <w:rtl/>
        </w:rPr>
        <w:t>2016: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8E343F">
        <w:rPr>
          <w:rFonts w:ascii="Arial" w:hAnsi="Arial" w:cs="Arial" w:hint="cs"/>
          <w:b/>
          <w:bCs/>
          <w:sz w:val="22"/>
          <w:szCs w:val="22"/>
          <w:rtl/>
        </w:rPr>
        <w:t xml:space="preserve">"מה קרה לקין?", </w:t>
      </w:r>
      <w:r>
        <w:rPr>
          <w:rFonts w:ascii="Arial" w:hAnsi="Arial" w:cs="Arial" w:hint="cs"/>
          <w:sz w:val="22"/>
          <w:szCs w:val="22"/>
          <w:rtl/>
        </w:rPr>
        <w:t xml:space="preserve">דואט בביצועי ודניאל </w:t>
      </w:r>
      <w:proofErr w:type="spellStart"/>
      <w:r>
        <w:rPr>
          <w:rFonts w:ascii="Arial" w:hAnsi="Arial" w:cs="Arial" w:hint="cs"/>
          <w:sz w:val="22"/>
          <w:szCs w:val="22"/>
          <w:rtl/>
        </w:rPr>
        <w:t>פייקס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. בכורה בפסטיבל שמיים וארץ, ז'ראר בכר </w:t>
      </w:r>
      <w:r>
        <w:rPr>
          <w:rFonts w:ascii="Arial" w:hAnsi="Arial" w:cs="Arial" w:hint="cs"/>
          <w:sz w:val="22"/>
          <w:szCs w:val="22"/>
          <w:rtl/>
        </w:rPr>
        <w:tab/>
        <w:t>ירושלים.</w:t>
      </w:r>
    </w:p>
    <w:p w:rsidR="00DF4F6E" w:rsidRDefault="00DF4F6E" w:rsidP="00DF4F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2015</w:t>
      </w:r>
      <w:r>
        <w:rPr>
          <w:rFonts w:ascii="Arial" w:hAnsi="Arial" w:cs="Arial"/>
          <w:sz w:val="22"/>
          <w:szCs w:val="22"/>
          <w:rtl/>
        </w:rPr>
        <w:t xml:space="preserve">: </w:t>
      </w:r>
      <w:r w:rsidRPr="008E343F">
        <w:rPr>
          <w:rFonts w:ascii="Arial" w:hAnsi="Arial" w:cs="Arial"/>
          <w:b/>
          <w:bCs/>
          <w:sz w:val="22"/>
          <w:szCs w:val="22"/>
          <w:rtl/>
        </w:rPr>
        <w:t>"הנה אני באה",</w:t>
      </w:r>
      <w:r>
        <w:rPr>
          <w:rFonts w:ascii="Arial" w:hAnsi="Arial" w:cs="Arial"/>
          <w:sz w:val="22"/>
          <w:szCs w:val="22"/>
          <w:rtl/>
        </w:rPr>
        <w:t xml:space="preserve"> סולו בביצועי, בכורה בפסטיבל גוונים במחול, סוזן דלל.</w:t>
      </w:r>
    </w:p>
    <w:p w:rsidR="00DF4F6E" w:rsidRDefault="00DF4F6E" w:rsidP="00DF4F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2013: </w:t>
      </w:r>
      <w:r w:rsidRPr="008E343F">
        <w:rPr>
          <w:rFonts w:ascii="Arial" w:hAnsi="Arial" w:cs="Arial"/>
          <w:b/>
          <w:bCs/>
          <w:sz w:val="22"/>
          <w:szCs w:val="22"/>
          <w:rtl/>
        </w:rPr>
        <w:t xml:space="preserve">"גברת פול </w:t>
      </w:r>
      <w:r w:rsidRPr="008E343F">
        <w:rPr>
          <w:rFonts w:ascii="Arial" w:hAnsi="Arial" w:cs="Arial"/>
          <w:b/>
          <w:bCs/>
          <w:sz w:val="22"/>
          <w:szCs w:val="22"/>
        </w:rPr>
        <w:t>Miss Catch</w:t>
      </w:r>
      <w:r w:rsidRPr="008E343F">
        <w:rPr>
          <w:rFonts w:ascii="Arial" w:hAnsi="Arial" w:cs="Arial"/>
          <w:b/>
          <w:bCs/>
          <w:sz w:val="22"/>
          <w:szCs w:val="22"/>
          <w:rtl/>
        </w:rPr>
        <w:t>",</w:t>
      </w:r>
      <w:r>
        <w:rPr>
          <w:rFonts w:ascii="Arial" w:hAnsi="Arial" w:cs="Arial"/>
          <w:sz w:val="22"/>
          <w:szCs w:val="22"/>
          <w:rtl/>
        </w:rPr>
        <w:t xml:space="preserve"> דואט בשיתוף ובביצוע עם ניצן </w:t>
      </w:r>
      <w:proofErr w:type="spellStart"/>
      <w:r>
        <w:rPr>
          <w:rFonts w:ascii="Arial" w:hAnsi="Arial" w:cs="Arial"/>
          <w:sz w:val="22"/>
          <w:szCs w:val="22"/>
          <w:rtl/>
        </w:rPr>
        <w:t>לדרמן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. בכורה בפסטיבל </w:t>
      </w:r>
      <w:r>
        <w:rPr>
          <w:rFonts w:ascii="Arial" w:hAnsi="Arial" w:cs="Arial"/>
          <w:sz w:val="22"/>
          <w:szCs w:val="22"/>
          <w:rtl/>
        </w:rPr>
        <w:tab/>
      </w:r>
      <w:proofErr w:type="spellStart"/>
      <w:r>
        <w:rPr>
          <w:rFonts w:ascii="Arial" w:hAnsi="Arial" w:cs="Arial"/>
          <w:sz w:val="22"/>
          <w:szCs w:val="22"/>
          <w:rtl/>
        </w:rPr>
        <w:t>אינטימאדנס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תיאטרון </w:t>
      </w:r>
      <w:proofErr w:type="spellStart"/>
      <w:r>
        <w:rPr>
          <w:rFonts w:ascii="Arial" w:hAnsi="Arial" w:cs="Arial"/>
          <w:sz w:val="22"/>
          <w:szCs w:val="22"/>
          <w:rtl/>
        </w:rPr>
        <w:t>תמונע</w:t>
      </w:r>
      <w:proofErr w:type="spellEnd"/>
      <w:r>
        <w:rPr>
          <w:rFonts w:ascii="Arial" w:hAnsi="Arial" w:cs="Arial"/>
          <w:sz w:val="22"/>
          <w:szCs w:val="22"/>
          <w:rtl/>
        </w:rPr>
        <w:t>. לאחר מכן הופיע בלילה לבן ובסוזן דלל.</w:t>
      </w:r>
    </w:p>
    <w:p w:rsidR="00DF4F6E" w:rsidRDefault="00DF4F6E" w:rsidP="00DF4F6E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</w:rPr>
        <w:t>2011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  <w:r w:rsidRPr="008E343F">
        <w:rPr>
          <w:rFonts w:ascii="Arial" w:hAnsi="Arial" w:cs="Arial"/>
          <w:b/>
          <w:bCs/>
          <w:sz w:val="22"/>
          <w:szCs w:val="22"/>
          <w:rtl/>
        </w:rPr>
        <w:t>"חלב ודבש",</w:t>
      </w:r>
      <w:r>
        <w:rPr>
          <w:rFonts w:ascii="Arial" w:hAnsi="Arial" w:cs="Arial"/>
          <w:sz w:val="22"/>
          <w:szCs w:val="22"/>
          <w:rtl/>
        </w:rPr>
        <w:t xml:space="preserve"> יצירה ל4 גברים ואשה. בכורה בפסטיבל </w:t>
      </w:r>
      <w:r>
        <w:rPr>
          <w:rFonts w:ascii="Arial" w:hAnsi="Arial" w:cs="Arial"/>
          <w:sz w:val="22"/>
          <w:szCs w:val="22"/>
        </w:rPr>
        <w:t xml:space="preserve">Lust Am </w:t>
      </w:r>
      <w:proofErr w:type="spellStart"/>
      <w:r>
        <w:rPr>
          <w:rFonts w:ascii="Arial" w:hAnsi="Arial" w:cs="Arial"/>
          <w:sz w:val="22"/>
          <w:szCs w:val="22"/>
        </w:rPr>
        <w:t>Risiko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</w:rPr>
        <w:t>SAED</w:t>
      </w:r>
      <w:r>
        <w:rPr>
          <w:rFonts w:ascii="Arial" w:hAnsi="Arial" w:cs="Arial"/>
          <w:sz w:val="22"/>
          <w:szCs w:val="22"/>
          <w:rtl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rtl/>
        </w:rPr>
        <w:t>זלצבורג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</w:p>
    <w:p w:rsidR="008A0A0D" w:rsidRDefault="00DF4F6E" w:rsidP="00693AF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="008A0A0D">
        <w:rPr>
          <w:rFonts w:ascii="Arial" w:hAnsi="Arial" w:cs="Arial"/>
          <w:b/>
          <w:bCs/>
          <w:sz w:val="22"/>
          <w:szCs w:val="22"/>
          <w:u w:val="single"/>
          <w:rtl/>
        </w:rPr>
        <w:t>מלגות ופרסים:</w:t>
      </w:r>
      <w:r w:rsidR="008A0A0D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="008A0A0D">
        <w:rPr>
          <w:rFonts w:ascii="Arial" w:hAnsi="Arial" w:cs="Arial"/>
          <w:b/>
          <w:bCs/>
          <w:sz w:val="22"/>
          <w:szCs w:val="22"/>
          <w:rtl/>
        </w:rPr>
        <w:t>2015-16:</w:t>
      </w:r>
      <w:r w:rsidR="008A0A0D">
        <w:rPr>
          <w:rFonts w:ascii="Arial" w:hAnsi="Arial" w:cs="Arial"/>
          <w:sz w:val="22"/>
          <w:szCs w:val="22"/>
          <w:rtl/>
        </w:rPr>
        <w:t xml:space="preserve"> מלגת "רקדן בקהילה" מטעם משרד התרבות והספורט.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2014-15: </w:t>
      </w:r>
      <w:r>
        <w:rPr>
          <w:rFonts w:ascii="Arial" w:hAnsi="Arial" w:cs="Arial"/>
          <w:sz w:val="22"/>
          <w:szCs w:val="22"/>
          <w:rtl/>
        </w:rPr>
        <w:t>מלגת "רקדן בקהילה" מטעם משרד התרבות הספורט.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2011: </w:t>
      </w:r>
      <w:r>
        <w:rPr>
          <w:rFonts w:ascii="Arial" w:hAnsi="Arial" w:cs="Arial"/>
          <w:sz w:val="22"/>
          <w:szCs w:val="22"/>
          <w:rtl/>
        </w:rPr>
        <w:t>זוכת פרס אמ"י  לעידוד היצירה על שם אהוד מנור על העבודה "חלב ודבש".</w:t>
      </w:r>
    </w:p>
    <w:p w:rsidR="008C4478" w:rsidRPr="00FA10AF" w:rsidRDefault="008A0A0D" w:rsidP="009E4AE9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הוראה:</w:t>
      </w:r>
      <w:r w:rsidR="008C4478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 w:rsidR="008C4478" w:rsidRPr="008C4478">
        <w:rPr>
          <w:rFonts w:ascii="Arial" w:hAnsi="Arial" w:cs="Arial" w:hint="cs"/>
          <w:b/>
          <w:bCs/>
          <w:sz w:val="22"/>
          <w:szCs w:val="22"/>
          <w:rtl/>
        </w:rPr>
        <w:t>2016-</w:t>
      </w:r>
      <w:r w:rsidR="009E4AE9">
        <w:rPr>
          <w:rFonts w:ascii="Arial" w:hAnsi="Arial" w:cs="Arial" w:hint="cs"/>
          <w:b/>
          <w:bCs/>
          <w:sz w:val="22"/>
          <w:szCs w:val="22"/>
          <w:rtl/>
        </w:rPr>
        <w:t>עכשיו</w:t>
      </w:r>
      <w:bookmarkStart w:id="0" w:name="_GoBack"/>
      <w:bookmarkEnd w:id="0"/>
      <w:r w:rsidR="008C4478" w:rsidRPr="008C4478"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  <w:r w:rsidR="008C4478">
        <w:rPr>
          <w:rFonts w:ascii="Arial" w:hAnsi="Arial" w:cs="Arial"/>
          <w:sz w:val="22"/>
          <w:szCs w:val="22"/>
          <w:rtl/>
        </w:rPr>
        <w:t>"</w:t>
      </w:r>
      <w:r w:rsidR="008C4478">
        <w:rPr>
          <w:rFonts w:ascii="Arial" w:hAnsi="Arial" w:cs="Arial"/>
          <w:b/>
          <w:bCs/>
          <w:sz w:val="22"/>
          <w:szCs w:val="22"/>
          <w:rtl/>
        </w:rPr>
        <w:t>הקבוצה</w:t>
      </w:r>
      <w:r w:rsidR="008C4478">
        <w:rPr>
          <w:rFonts w:ascii="Arial" w:hAnsi="Arial" w:cs="Arial"/>
          <w:sz w:val="22"/>
          <w:szCs w:val="22"/>
          <w:rtl/>
        </w:rPr>
        <w:t>" , שיעורי מחול עכשווי לתלמידי שנה ב'</w:t>
      </w:r>
      <w:r w:rsidR="008C4478">
        <w:rPr>
          <w:rFonts w:ascii="Arial" w:hAnsi="Arial" w:cs="Arial" w:hint="cs"/>
          <w:sz w:val="22"/>
          <w:szCs w:val="22"/>
          <w:rtl/>
        </w:rPr>
        <w:t xml:space="preserve"> והמסלול המלא</w:t>
      </w:r>
      <w:r w:rsidR="008C4478">
        <w:rPr>
          <w:rFonts w:ascii="Arial" w:hAnsi="Arial" w:cs="Arial"/>
          <w:sz w:val="22"/>
          <w:szCs w:val="22"/>
          <w:rtl/>
        </w:rPr>
        <w:t>. תל- אביב.</w:t>
      </w:r>
    </w:p>
    <w:p w:rsidR="008A0A0D" w:rsidRPr="00FA10AF" w:rsidRDefault="00FA10AF" w:rsidP="008C4478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2016-</w:t>
      </w:r>
      <w:r w:rsidR="008C4478">
        <w:rPr>
          <w:rFonts w:ascii="Arial" w:hAnsi="Arial" w:cs="Arial" w:hint="cs"/>
          <w:b/>
          <w:bCs/>
          <w:sz w:val="22"/>
          <w:szCs w:val="22"/>
          <w:rtl/>
        </w:rPr>
        <w:t>2019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FA10AF">
        <w:rPr>
          <w:rFonts w:ascii="Arial" w:hAnsi="Arial" w:cs="Arial" w:hint="cs"/>
          <w:b/>
          <w:bCs/>
          <w:sz w:val="22"/>
          <w:szCs w:val="22"/>
          <w:rtl/>
        </w:rPr>
        <w:t>"צעדים"</w:t>
      </w:r>
      <w:r>
        <w:rPr>
          <w:rFonts w:ascii="Arial" w:hAnsi="Arial" w:cs="Arial" w:hint="cs"/>
          <w:sz w:val="22"/>
          <w:szCs w:val="22"/>
          <w:rtl/>
        </w:rPr>
        <w:t xml:space="preserve">, שיעורי </w:t>
      </w:r>
      <w:proofErr w:type="spellStart"/>
      <w:r>
        <w:rPr>
          <w:rFonts w:ascii="Arial" w:hAnsi="Arial" w:cs="Arial" w:hint="cs"/>
          <w:sz w:val="22"/>
          <w:szCs w:val="22"/>
          <w:rtl/>
        </w:rPr>
        <w:t>אקרו</w:t>
      </w:r>
      <w:proofErr w:type="spellEnd"/>
      <w:r>
        <w:rPr>
          <w:rFonts w:ascii="Arial" w:hAnsi="Arial" w:cs="Arial" w:hint="cs"/>
          <w:sz w:val="22"/>
          <w:szCs w:val="22"/>
          <w:rtl/>
        </w:rPr>
        <w:t>-דאנס לבוגרות כיתות ו'-</w:t>
      </w:r>
      <w:proofErr w:type="spellStart"/>
      <w:r>
        <w:rPr>
          <w:rFonts w:ascii="Arial" w:hAnsi="Arial" w:cs="Arial" w:hint="cs"/>
          <w:sz w:val="22"/>
          <w:szCs w:val="22"/>
          <w:rtl/>
        </w:rPr>
        <w:t>יב</w:t>
      </w:r>
      <w:proofErr w:type="spellEnd"/>
      <w:r>
        <w:rPr>
          <w:rFonts w:ascii="Arial" w:hAnsi="Arial" w:cs="Arial" w:hint="cs"/>
          <w:sz w:val="22"/>
          <w:szCs w:val="22"/>
          <w:rtl/>
        </w:rPr>
        <w:t>', כפר-סבא.</w:t>
      </w:r>
      <w:r w:rsidR="008C4478">
        <w:rPr>
          <w:rFonts w:ascii="Arial" w:hAnsi="Arial" w:cs="Arial" w:hint="cs"/>
          <w:sz w:val="22"/>
          <w:szCs w:val="22"/>
          <w:rtl/>
        </w:rPr>
        <w:t xml:space="preserve">        </w:t>
      </w:r>
    </w:p>
    <w:p w:rsidR="008A0A0D" w:rsidRDefault="008A0A0D" w:rsidP="000535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2015-16:</w:t>
      </w:r>
      <w:r>
        <w:rPr>
          <w:rFonts w:ascii="Arial" w:hAnsi="Arial" w:cs="Arial"/>
          <w:sz w:val="22"/>
          <w:szCs w:val="22"/>
          <w:rtl/>
        </w:rPr>
        <w:t xml:space="preserve"> מלגת "</w:t>
      </w:r>
      <w:r>
        <w:rPr>
          <w:rFonts w:ascii="Arial" w:hAnsi="Arial" w:cs="Arial"/>
          <w:b/>
          <w:bCs/>
          <w:sz w:val="22"/>
          <w:szCs w:val="22"/>
          <w:rtl/>
        </w:rPr>
        <w:t>רקדן בקהילה</w:t>
      </w:r>
      <w:r>
        <w:rPr>
          <w:rFonts w:ascii="Arial" w:hAnsi="Arial" w:cs="Arial"/>
          <w:sz w:val="22"/>
          <w:szCs w:val="22"/>
          <w:rtl/>
        </w:rPr>
        <w:t xml:space="preserve">" של משרד התרבות הספורט, שיעורי תנועה במתנ"ס ערערה </w:t>
      </w:r>
      <w:r>
        <w:rPr>
          <w:rFonts w:ascii="Arial" w:hAnsi="Arial" w:cs="Arial"/>
          <w:sz w:val="22"/>
          <w:szCs w:val="22"/>
          <w:rtl/>
        </w:rPr>
        <w:tab/>
        <w:t xml:space="preserve">   </w:t>
      </w:r>
      <w:r>
        <w:rPr>
          <w:rFonts w:ascii="Arial" w:hAnsi="Arial" w:cs="Arial"/>
          <w:sz w:val="22"/>
          <w:szCs w:val="22"/>
          <w:rtl/>
        </w:rPr>
        <w:tab/>
        <w:t xml:space="preserve">   לכיתות ה'-יא' ונשים. סדנאות תנועה להורים וילדים ופעילות קהילתית.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"</w:t>
      </w:r>
      <w:r>
        <w:rPr>
          <w:rFonts w:ascii="Arial" w:hAnsi="Arial" w:cs="Arial"/>
          <w:b/>
          <w:bCs/>
          <w:sz w:val="22"/>
          <w:szCs w:val="22"/>
          <w:rtl/>
        </w:rPr>
        <w:t>הקבוצה</w:t>
      </w:r>
      <w:r>
        <w:rPr>
          <w:rFonts w:ascii="Arial" w:hAnsi="Arial" w:cs="Arial"/>
          <w:sz w:val="22"/>
          <w:szCs w:val="22"/>
          <w:rtl/>
        </w:rPr>
        <w:t>" , שיעורי מחול עכשווי לתלמידי שנה ב'. תל- אביב.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"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סטודיו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  <w:rtl/>
        </w:rPr>
        <w:t>", שיעורי אימפרוביזציה לבוגרים. תל- אביב.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"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הכל</w:t>
      </w:r>
      <w:proofErr w:type="spellEnd"/>
      <w:r>
        <w:rPr>
          <w:rFonts w:ascii="Arial" w:hAnsi="Arial" w:cs="Arial"/>
          <w:b/>
          <w:bCs/>
          <w:sz w:val="22"/>
          <w:szCs w:val="22"/>
          <w:rtl/>
        </w:rPr>
        <w:t xml:space="preserve"> מחול</w:t>
      </w:r>
      <w:r>
        <w:rPr>
          <w:rFonts w:ascii="Arial" w:hAnsi="Arial" w:cs="Arial"/>
          <w:sz w:val="22"/>
          <w:szCs w:val="22"/>
          <w:rtl/>
        </w:rPr>
        <w:t xml:space="preserve">" סופי דישון, </w:t>
      </w:r>
      <w:r w:rsidR="0005359B">
        <w:rPr>
          <w:rFonts w:ascii="Arial" w:hAnsi="Arial" w:cs="Arial"/>
          <w:sz w:val="22"/>
          <w:szCs w:val="22"/>
          <w:rtl/>
        </w:rPr>
        <w:t>מחול עכשווי</w:t>
      </w:r>
      <w:r>
        <w:rPr>
          <w:rFonts w:ascii="Arial" w:hAnsi="Arial" w:cs="Arial"/>
          <w:sz w:val="22"/>
          <w:szCs w:val="22"/>
          <w:rtl/>
        </w:rPr>
        <w:t xml:space="preserve"> כיתות ז'-</w:t>
      </w:r>
      <w:proofErr w:type="spellStart"/>
      <w:r>
        <w:rPr>
          <w:rFonts w:ascii="Arial" w:hAnsi="Arial" w:cs="Arial"/>
          <w:sz w:val="22"/>
          <w:szCs w:val="22"/>
          <w:rtl/>
        </w:rPr>
        <w:t>יב</w:t>
      </w:r>
      <w:proofErr w:type="spellEnd"/>
      <w:r>
        <w:rPr>
          <w:rFonts w:ascii="Arial" w:hAnsi="Arial" w:cs="Arial"/>
          <w:sz w:val="22"/>
          <w:szCs w:val="22"/>
          <w:rtl/>
        </w:rPr>
        <w:t>'.</w:t>
      </w:r>
      <w:r w:rsidR="0005359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הוד השרון.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 xml:space="preserve">2014-15: </w:t>
      </w:r>
      <w:r>
        <w:rPr>
          <w:rFonts w:ascii="Arial" w:hAnsi="Arial" w:cs="Arial"/>
          <w:sz w:val="22"/>
          <w:szCs w:val="22"/>
          <w:rtl/>
        </w:rPr>
        <w:t>מלגת "</w:t>
      </w:r>
      <w:r>
        <w:rPr>
          <w:rFonts w:ascii="Arial" w:hAnsi="Arial" w:cs="Arial"/>
          <w:b/>
          <w:bCs/>
          <w:sz w:val="22"/>
          <w:szCs w:val="22"/>
          <w:rtl/>
        </w:rPr>
        <w:t>רקדן בקהילה</w:t>
      </w:r>
      <w:r>
        <w:rPr>
          <w:rFonts w:ascii="Arial" w:hAnsi="Arial" w:cs="Arial"/>
          <w:sz w:val="22"/>
          <w:szCs w:val="22"/>
          <w:rtl/>
        </w:rPr>
        <w:t xml:space="preserve">" של משרד התרבות הספורט. פיתוח והקמת חוגי מחול בערערה: </w:t>
      </w:r>
      <w:r>
        <w:rPr>
          <w:rFonts w:ascii="Arial" w:hAnsi="Arial" w:cs="Arial"/>
          <w:sz w:val="22"/>
          <w:szCs w:val="22"/>
          <w:rtl/>
        </w:rPr>
        <w:tab/>
        <w:t xml:space="preserve">    עבודה בתנועה עם הגיל הרך, נוער בסיכון ונשים.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lastRenderedPageBreak/>
        <w:tab/>
        <w:t xml:space="preserve">   "</w:t>
      </w:r>
      <w:r>
        <w:rPr>
          <w:rFonts w:ascii="Arial" w:hAnsi="Arial" w:cs="Arial"/>
          <w:b/>
          <w:bCs/>
          <w:sz w:val="22"/>
          <w:szCs w:val="22"/>
          <w:rtl/>
        </w:rPr>
        <w:t>סטודיו נעים</w:t>
      </w:r>
      <w:r>
        <w:rPr>
          <w:rFonts w:ascii="Arial" w:hAnsi="Arial" w:cs="Arial"/>
          <w:sz w:val="22"/>
          <w:szCs w:val="22"/>
          <w:rtl/>
        </w:rPr>
        <w:t>", שיעורים פתוחים במחול עכשווי לרקדנים. תל- אביב.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"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סטודיו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  <w:rtl/>
        </w:rPr>
        <w:t>", סדנאות קונטאקט ושיעורי אימפרוביזציה. תל- אביב.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סדנאות "</w:t>
      </w:r>
      <w:r>
        <w:rPr>
          <w:rFonts w:ascii="Arial" w:hAnsi="Arial" w:cs="Arial"/>
          <w:b/>
          <w:bCs/>
          <w:sz w:val="22"/>
          <w:szCs w:val="22"/>
          <w:rtl/>
        </w:rPr>
        <w:t>בעקבות גברת פול</w:t>
      </w:r>
      <w:r>
        <w:rPr>
          <w:rFonts w:ascii="Arial" w:hAnsi="Arial" w:cs="Arial"/>
          <w:sz w:val="22"/>
          <w:szCs w:val="22"/>
          <w:rtl/>
        </w:rPr>
        <w:t>" , בשיתוף עם ניצן לדרמן באופן עצמאי ובמגמות מחול.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b/>
          <w:bCs/>
          <w:sz w:val="22"/>
          <w:szCs w:val="22"/>
          <w:rtl/>
        </w:rPr>
        <w:t>2013-14:</w:t>
      </w:r>
      <w:r>
        <w:rPr>
          <w:rFonts w:ascii="Arial" w:hAnsi="Arial" w:cs="Arial"/>
          <w:sz w:val="22"/>
          <w:szCs w:val="22"/>
          <w:rtl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rtl/>
        </w:rPr>
        <w:t>סטודיו נעים</w:t>
      </w:r>
      <w:r>
        <w:rPr>
          <w:rFonts w:ascii="Arial" w:hAnsi="Arial" w:cs="Arial"/>
          <w:sz w:val="22"/>
          <w:szCs w:val="22"/>
          <w:rtl/>
        </w:rPr>
        <w:t>", שיעורים פתוחים במחול עכשווי לרקדנים.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"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סטודיו </w:t>
      </w:r>
      <w:r>
        <w:rPr>
          <w:rFonts w:ascii="Arial" w:hAnsi="Arial" w:cs="Arial"/>
          <w:b/>
          <w:bCs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  <w:rtl/>
        </w:rPr>
        <w:t>", סדנאות קונטאקט ושיעורי אימפרוביזציה.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 "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סטודיו שרית 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אביצור</w:t>
      </w:r>
      <w:proofErr w:type="spellEnd"/>
      <w:r>
        <w:rPr>
          <w:rFonts w:ascii="Arial" w:hAnsi="Arial" w:cs="Arial"/>
          <w:sz w:val="22"/>
          <w:szCs w:val="22"/>
          <w:rtl/>
        </w:rPr>
        <w:t>", שיעורי אימפרוביזציה לכיתות ה'-</w:t>
      </w:r>
      <w:proofErr w:type="spellStart"/>
      <w:r>
        <w:rPr>
          <w:rFonts w:ascii="Arial" w:hAnsi="Arial" w:cs="Arial"/>
          <w:sz w:val="22"/>
          <w:szCs w:val="22"/>
          <w:rtl/>
        </w:rPr>
        <w:t>יב</w:t>
      </w:r>
      <w:proofErr w:type="spellEnd"/>
      <w:r>
        <w:rPr>
          <w:rFonts w:ascii="Arial" w:hAnsi="Arial" w:cs="Arial"/>
          <w:sz w:val="22"/>
          <w:szCs w:val="22"/>
          <w:rtl/>
        </w:rPr>
        <w:t>'. פתח- תקווה.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/>
          <w:sz w:val="22"/>
          <w:szCs w:val="22"/>
          <w:rtl/>
        </w:rPr>
        <w:tab/>
        <w:t xml:space="preserve">     תנועה יצירתית לגיל הרך ולכיתות א'-ג' במתנ"ס בקה אל גרביה וערערה.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2012-13: </w:t>
      </w:r>
      <w:r>
        <w:rPr>
          <w:rFonts w:ascii="Arial" w:hAnsi="Arial" w:cs="Arial"/>
          <w:sz w:val="22"/>
          <w:szCs w:val="22"/>
          <w:rtl/>
        </w:rPr>
        <w:t xml:space="preserve">לימוד תנועה יצירתית לגיל הרך. קאנטרי נאות </w:t>
      </w:r>
      <w:proofErr w:type="spellStart"/>
      <w:r>
        <w:rPr>
          <w:rFonts w:ascii="Arial" w:hAnsi="Arial" w:cs="Arial"/>
          <w:sz w:val="22"/>
          <w:szCs w:val="22"/>
          <w:rtl/>
        </w:rPr>
        <w:t>אפקה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8A0A0D" w:rsidRDefault="008A0A0D" w:rsidP="008A0A0D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2010-2011: 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/>
          <w:bCs/>
          <w:sz w:val="22"/>
          <w:szCs w:val="22"/>
        </w:rPr>
        <w:t>DO- IT</w:t>
      </w:r>
      <w:r>
        <w:rPr>
          <w:rFonts w:ascii="Arial" w:hAnsi="Arial" w:cs="Arial"/>
          <w:sz w:val="22"/>
          <w:szCs w:val="22"/>
          <w:rtl/>
        </w:rPr>
        <w:t xml:space="preserve">", שיעורי מחול עכשווי </w:t>
      </w:r>
      <w:r>
        <w:rPr>
          <w:rFonts w:ascii="Arial" w:hAnsi="Arial" w:cs="Arial"/>
          <w:sz w:val="22"/>
          <w:szCs w:val="22"/>
          <w:rtl/>
          <w:lang w:val="de-AT"/>
        </w:rPr>
        <w:t xml:space="preserve">לגילאי 16 ומעלה, </w:t>
      </w:r>
      <w:r>
        <w:rPr>
          <w:rFonts w:ascii="Arial" w:hAnsi="Arial" w:cs="Arial"/>
          <w:sz w:val="22"/>
          <w:szCs w:val="22"/>
          <w:lang w:val="de-AT"/>
        </w:rPr>
        <w:t>SEAD</w:t>
      </w:r>
      <w:r>
        <w:rPr>
          <w:rFonts w:ascii="Arial" w:hAnsi="Arial" w:cs="Arial"/>
          <w:sz w:val="22"/>
          <w:szCs w:val="22"/>
          <w:rtl/>
          <w:lang w:val="de-AT"/>
        </w:rPr>
        <w:t>, זלצבורג.</w:t>
      </w:r>
    </w:p>
    <w:p w:rsidR="008A0A0D" w:rsidRDefault="008A0A0D" w:rsidP="008A0A0D">
      <w:pPr>
        <w:spacing w:line="360" w:lineRule="auto"/>
        <w:rPr>
          <w:rFonts w:ascii="Arial" w:hAnsi="Arial" w:cs="Arial"/>
          <w:sz w:val="22"/>
          <w:szCs w:val="22"/>
          <w:rtl/>
          <w:lang w:val="de-AT"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2009-2011: </w:t>
      </w:r>
      <w:r>
        <w:rPr>
          <w:rFonts w:ascii="Arial" w:hAnsi="Arial" w:cs="Arial"/>
          <w:b/>
          <w:bCs/>
          <w:sz w:val="22"/>
          <w:szCs w:val="22"/>
        </w:rPr>
        <w:t>S.O.S</w:t>
      </w:r>
      <w:r>
        <w:rPr>
          <w:rFonts w:ascii="Arial" w:hAnsi="Arial" w:cs="Arial"/>
          <w:sz w:val="22"/>
          <w:szCs w:val="22"/>
          <w:rtl/>
        </w:rPr>
        <w:t>- מקלט לפליטים, שיעורי מחול ותנועה לפליטים צעירים 16-18</w:t>
      </w:r>
      <w:r>
        <w:rPr>
          <w:rFonts w:ascii="Arial" w:hAnsi="Arial" w:cs="Arial"/>
          <w:sz w:val="22"/>
          <w:szCs w:val="22"/>
          <w:rtl/>
          <w:lang w:val="de-AT"/>
        </w:rPr>
        <w:t>, זלצבורג.</w:t>
      </w:r>
    </w:p>
    <w:p w:rsidR="008A0A0D" w:rsidRDefault="008A0A0D" w:rsidP="008E343F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2006: </w:t>
      </w:r>
      <w:r>
        <w:rPr>
          <w:rFonts w:ascii="Arial" w:hAnsi="Arial" w:cs="Arial"/>
          <w:b/>
          <w:bCs/>
          <w:sz w:val="22"/>
          <w:szCs w:val="22"/>
        </w:rPr>
        <w:t>JCC</w:t>
      </w:r>
      <w:r>
        <w:rPr>
          <w:rFonts w:ascii="Arial" w:hAnsi="Arial" w:cs="Arial"/>
          <w:sz w:val="22"/>
          <w:szCs w:val="22"/>
          <w:rtl/>
        </w:rPr>
        <w:t xml:space="preserve">- לימוד שיעורי תנועה, יצירה וריקודי עם לגילאי 3-12, פיטסבורג, ארה"ב. </w:t>
      </w:r>
    </w:p>
    <w:p w:rsidR="00E5374F" w:rsidRPr="008A0A0D" w:rsidRDefault="00E5374F" w:rsidP="008A0A0D">
      <w:pPr>
        <w:rPr>
          <w:szCs w:val="24"/>
        </w:rPr>
      </w:pPr>
    </w:p>
    <w:sectPr w:rsidR="00E5374F" w:rsidRPr="008A0A0D" w:rsidSect="00FD4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7AF"/>
    <w:rsid w:val="0000312F"/>
    <w:rsid w:val="00024B9A"/>
    <w:rsid w:val="000262D4"/>
    <w:rsid w:val="0005359B"/>
    <w:rsid w:val="00071764"/>
    <w:rsid w:val="00073502"/>
    <w:rsid w:val="00075B53"/>
    <w:rsid w:val="000A0220"/>
    <w:rsid w:val="001023CC"/>
    <w:rsid w:val="0014364D"/>
    <w:rsid w:val="00156EA1"/>
    <w:rsid w:val="0019352D"/>
    <w:rsid w:val="001B6FF4"/>
    <w:rsid w:val="002102A7"/>
    <w:rsid w:val="00217AB1"/>
    <w:rsid w:val="00226375"/>
    <w:rsid w:val="00237B1D"/>
    <w:rsid w:val="0024053D"/>
    <w:rsid w:val="00246AAA"/>
    <w:rsid w:val="00260A1F"/>
    <w:rsid w:val="00286270"/>
    <w:rsid w:val="002A11E4"/>
    <w:rsid w:val="002A4267"/>
    <w:rsid w:val="002D004D"/>
    <w:rsid w:val="002D0562"/>
    <w:rsid w:val="002F4641"/>
    <w:rsid w:val="00330715"/>
    <w:rsid w:val="003A320F"/>
    <w:rsid w:val="003D06CC"/>
    <w:rsid w:val="003F2A63"/>
    <w:rsid w:val="00414E2B"/>
    <w:rsid w:val="00436B4F"/>
    <w:rsid w:val="00474644"/>
    <w:rsid w:val="004C4ECD"/>
    <w:rsid w:val="004D776F"/>
    <w:rsid w:val="004E282C"/>
    <w:rsid w:val="005371CE"/>
    <w:rsid w:val="00545938"/>
    <w:rsid w:val="00561C45"/>
    <w:rsid w:val="00567DB3"/>
    <w:rsid w:val="005718FC"/>
    <w:rsid w:val="00590E74"/>
    <w:rsid w:val="005B2F7D"/>
    <w:rsid w:val="005F0D4D"/>
    <w:rsid w:val="005F4187"/>
    <w:rsid w:val="00613FDE"/>
    <w:rsid w:val="0062074E"/>
    <w:rsid w:val="0063449C"/>
    <w:rsid w:val="00641BCC"/>
    <w:rsid w:val="00693721"/>
    <w:rsid w:val="00693AFA"/>
    <w:rsid w:val="006A6ED8"/>
    <w:rsid w:val="006C7FBF"/>
    <w:rsid w:val="00724516"/>
    <w:rsid w:val="0078341E"/>
    <w:rsid w:val="00790827"/>
    <w:rsid w:val="007C2C4D"/>
    <w:rsid w:val="007F4301"/>
    <w:rsid w:val="008137BA"/>
    <w:rsid w:val="008148B0"/>
    <w:rsid w:val="00815CFB"/>
    <w:rsid w:val="0081768E"/>
    <w:rsid w:val="00842347"/>
    <w:rsid w:val="0084795C"/>
    <w:rsid w:val="0086036E"/>
    <w:rsid w:val="008628BE"/>
    <w:rsid w:val="008718D1"/>
    <w:rsid w:val="00883DC3"/>
    <w:rsid w:val="008A0A0D"/>
    <w:rsid w:val="008C1741"/>
    <w:rsid w:val="008C4478"/>
    <w:rsid w:val="008D4FFD"/>
    <w:rsid w:val="008E343F"/>
    <w:rsid w:val="008E7372"/>
    <w:rsid w:val="00922780"/>
    <w:rsid w:val="00942591"/>
    <w:rsid w:val="00964D34"/>
    <w:rsid w:val="00967992"/>
    <w:rsid w:val="00974DD2"/>
    <w:rsid w:val="009963AF"/>
    <w:rsid w:val="009D052F"/>
    <w:rsid w:val="009E4AE9"/>
    <w:rsid w:val="009E5109"/>
    <w:rsid w:val="009F092E"/>
    <w:rsid w:val="00A12A85"/>
    <w:rsid w:val="00A210CA"/>
    <w:rsid w:val="00A36211"/>
    <w:rsid w:val="00A45923"/>
    <w:rsid w:val="00A67D2F"/>
    <w:rsid w:val="00A81B8E"/>
    <w:rsid w:val="00A91702"/>
    <w:rsid w:val="00AB2C68"/>
    <w:rsid w:val="00AC57A7"/>
    <w:rsid w:val="00AE3417"/>
    <w:rsid w:val="00AF37AF"/>
    <w:rsid w:val="00B36550"/>
    <w:rsid w:val="00B44652"/>
    <w:rsid w:val="00B63D7E"/>
    <w:rsid w:val="00B704E0"/>
    <w:rsid w:val="00B95B18"/>
    <w:rsid w:val="00BC35D5"/>
    <w:rsid w:val="00BF1EF9"/>
    <w:rsid w:val="00BF3AC4"/>
    <w:rsid w:val="00BF3FC2"/>
    <w:rsid w:val="00C00E89"/>
    <w:rsid w:val="00C1574B"/>
    <w:rsid w:val="00C37C42"/>
    <w:rsid w:val="00C649BE"/>
    <w:rsid w:val="00C94933"/>
    <w:rsid w:val="00CA4036"/>
    <w:rsid w:val="00CB4B9C"/>
    <w:rsid w:val="00CE50C7"/>
    <w:rsid w:val="00CE544B"/>
    <w:rsid w:val="00CF1A8F"/>
    <w:rsid w:val="00CF7D8A"/>
    <w:rsid w:val="00D45C1B"/>
    <w:rsid w:val="00D502FD"/>
    <w:rsid w:val="00D654B6"/>
    <w:rsid w:val="00D67F35"/>
    <w:rsid w:val="00D92597"/>
    <w:rsid w:val="00DB3BD8"/>
    <w:rsid w:val="00DC0407"/>
    <w:rsid w:val="00DC4205"/>
    <w:rsid w:val="00DC5F23"/>
    <w:rsid w:val="00DD0C84"/>
    <w:rsid w:val="00DE0F1A"/>
    <w:rsid w:val="00DF145B"/>
    <w:rsid w:val="00DF4F6E"/>
    <w:rsid w:val="00E10937"/>
    <w:rsid w:val="00E152B4"/>
    <w:rsid w:val="00E5374F"/>
    <w:rsid w:val="00E557FE"/>
    <w:rsid w:val="00E74887"/>
    <w:rsid w:val="00E81DA5"/>
    <w:rsid w:val="00E93977"/>
    <w:rsid w:val="00ED5951"/>
    <w:rsid w:val="00F178EF"/>
    <w:rsid w:val="00F307F5"/>
    <w:rsid w:val="00F5273F"/>
    <w:rsid w:val="00F56353"/>
    <w:rsid w:val="00F6490A"/>
    <w:rsid w:val="00F7640F"/>
    <w:rsid w:val="00F85A95"/>
    <w:rsid w:val="00FA10AF"/>
    <w:rsid w:val="00FB18E4"/>
    <w:rsid w:val="00FF69D4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B32B5-320B-41BF-9936-74F03E5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A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F37AF"/>
    <w:rPr>
      <w:color w:val="0000FF"/>
      <w:u w:val="single"/>
    </w:rPr>
  </w:style>
  <w:style w:type="character" w:customStyle="1" w:styleId="apple-style-span">
    <w:name w:val="apple-style-span"/>
    <w:basedOn w:val="a0"/>
    <w:rsid w:val="00AF37AF"/>
  </w:style>
  <w:style w:type="paragraph" w:styleId="a3">
    <w:name w:val="Balloon Text"/>
    <w:basedOn w:val="a"/>
    <w:link w:val="a4"/>
    <w:uiPriority w:val="99"/>
    <w:semiHidden/>
    <w:unhideWhenUsed/>
    <w:rsid w:val="00FF6EB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EB6"/>
    <w:rPr>
      <w:rFonts w:ascii="Tahoma" w:eastAsia="Times New Roman" w:hAnsi="Tahoma" w:cs="Tahoma"/>
      <w:sz w:val="16"/>
      <w:szCs w:val="16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movement.org/new/rescu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1080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92</cp:revision>
  <dcterms:created xsi:type="dcterms:W3CDTF">2011-07-31T05:59:00Z</dcterms:created>
  <dcterms:modified xsi:type="dcterms:W3CDTF">2022-09-15T05:29:00Z</dcterms:modified>
</cp:coreProperties>
</file>